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ДОГОВОР №</w:t>
      </w:r>
      <w:r>
        <w:rPr>
          <w:b w:val="0"/>
          <w:szCs w:val="28"/>
        </w:rPr>
        <w:t xml:space="preserve"> </w:t>
      </w:r>
      <w:r>
        <w:rPr>
          <w:b w:val="0"/>
          <w:szCs w:val="28"/>
          <w:u w:val="single"/>
        </w:rPr>
        <w:t xml:space="preserve">АП315/       .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-1" w:firstLine="0"/>
        <w:spacing w:after="0" w:line="240" w:lineRule="auto"/>
        <w:tabs>
          <w:tab w:val="center" w:pos="1416" w:leader="none"/>
          <w:tab w:val="center" w:pos="2124" w:leader="none"/>
          <w:tab w:val="center" w:pos="2832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  <w:tab w:val="center" w:pos="7081" w:leader="none"/>
          <w:tab w:val="right" w:pos="10600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г.</w:t>
      </w:r>
      <w:r>
        <w:rPr>
          <w:szCs w:val="28"/>
          <w:lang w:val="ru-RU"/>
        </w:rPr>
        <w:t xml:space="preserve"> </w:t>
      </w:r>
      <w:r>
        <w:rPr>
          <w:szCs w:val="28"/>
          <w:lang w:val="ru-RU"/>
        </w:rPr>
        <w:t xml:space="preserve">Москва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___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 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_______________</w:t>
      </w:r>
      <w:r>
        <w:rPr>
          <w:szCs w:val="28"/>
          <w:lang w:val="ru-RU"/>
        </w:rPr>
        <w:t xml:space="preserve"> 20____г.</w:t>
        <w:br w:type="textWrapping" w:clear="all"/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Государственное </w:t>
      </w:r>
      <w:r>
        <w:rPr>
          <w:szCs w:val="28"/>
          <w:lang w:val="ru-RU"/>
        </w:rPr>
        <w:t xml:space="preserve">бюджетное</w:t>
      </w:r>
      <w:r>
        <w:rPr>
          <w:szCs w:val="28"/>
          <w:lang w:val="ru-RU"/>
        </w:rPr>
        <w:t xml:space="preserve"> учреждение культуры города Москвы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Объединение культурных центров</w:t>
      </w:r>
      <w:r>
        <w:rPr>
          <w:szCs w:val="28"/>
          <w:lang w:val="ru-RU"/>
        </w:rPr>
        <w:t xml:space="preserve"> Северо-Западного административного округа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 (ГБУК г. Москвы "</w:t>
      </w:r>
      <w:r>
        <w:rPr>
          <w:szCs w:val="28"/>
          <w:lang w:val="ru-RU"/>
        </w:rPr>
        <w:t xml:space="preserve">ОКЦ СЗАО</w:t>
      </w:r>
      <w:r>
        <w:rPr>
          <w:szCs w:val="28"/>
          <w:lang w:val="ru-RU"/>
        </w:rPr>
        <w:t xml:space="preserve">")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в лице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руководителя обособленного структурного подразделения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Культурный центр «Алые паруса» Комиссаровой Светланы Александровны</w:t>
      </w:r>
      <w:r>
        <w:rPr>
          <w:i/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действующего на основании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Доверенности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№53</w:t>
      </w:r>
      <w:r>
        <w:rPr>
          <w:szCs w:val="28"/>
          <w:lang w:val="ru-RU"/>
        </w:rPr>
        <w:t xml:space="preserve">/23 от 17 </w:t>
      </w:r>
      <w:r>
        <w:rPr>
          <w:szCs w:val="28"/>
          <w:lang w:val="ru-RU"/>
        </w:rPr>
        <w:t xml:space="preserve">апреля</w:t>
      </w:r>
      <w:r>
        <w:rPr>
          <w:szCs w:val="28"/>
          <w:lang w:val="ru-RU"/>
        </w:rPr>
        <w:t xml:space="preserve"> 2023 г.</w:t>
      </w:r>
      <w:r>
        <w:rPr>
          <w:szCs w:val="28"/>
          <w:lang w:val="ru-RU"/>
        </w:rPr>
        <w:t xml:space="preserve">,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именуемое в дальнейшем "Исполнитель"</w:t>
      </w:r>
      <w:r>
        <w:rPr>
          <w:szCs w:val="28"/>
          <w:lang w:val="ru-RU"/>
        </w:rPr>
        <w:t xml:space="preserve">, с</w:t>
      </w:r>
      <w:r>
        <w:rPr>
          <w:szCs w:val="28"/>
          <w:lang w:val="ru-RU"/>
        </w:rPr>
        <w:t xml:space="preserve"> одной стороны </w:t>
      </w:r>
      <w:r>
        <w:rPr>
          <w:szCs w:val="28"/>
          <w:lang w:val="ru-RU"/>
        </w:rPr>
        <w:t xml:space="preserve">и</w:t>
      </w:r>
      <w:r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 xml:space="preserve">__________,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______________</w:t>
      </w:r>
      <w:r>
        <w:rPr>
          <w:szCs w:val="28"/>
          <w:lang w:val="ru-RU"/>
        </w:rPr>
        <w:t xml:space="preserve">_____________________________________________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___________________</w:t>
      </w:r>
      <w:r>
        <w:rPr>
          <w:szCs w:val="28"/>
          <w:lang w:val="ru-RU"/>
        </w:rPr>
        <w:t xml:space="preserve">_________</w:t>
      </w:r>
      <w:r>
        <w:rPr>
          <w:szCs w:val="28"/>
          <w:lang w:val="ru-RU"/>
        </w:rPr>
        <w:t xml:space="preserve">___________</w:t>
      </w:r>
      <w:r>
        <w:rPr>
          <w:szCs w:val="28"/>
          <w:lang w:val="ru-RU"/>
        </w:rPr>
        <w:t xml:space="preserve">________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0" w:firstLine="0"/>
        <w:jc w:val="center"/>
        <w:spacing w:after="0" w:line="240" w:lineRule="auto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(</w:t>
      </w:r>
      <w:r>
        <w:rPr>
          <w:szCs w:val="28"/>
          <w:vertAlign w:val="superscript"/>
          <w:lang w:val="ru-RU"/>
        </w:rPr>
        <w:t xml:space="preserve">фамилия, имя, отчество </w:t>
      </w:r>
      <w:r>
        <w:rPr>
          <w:szCs w:val="28"/>
          <w:vertAlign w:val="superscript"/>
          <w:lang w:val="ru-RU"/>
        </w:rPr>
        <w:t xml:space="preserve">Заказчика (</w:t>
      </w:r>
      <w:r>
        <w:rPr>
          <w:szCs w:val="28"/>
          <w:vertAlign w:val="superscript"/>
          <w:lang w:val="ru-RU"/>
        </w:rPr>
        <w:t xml:space="preserve">законного представителя Потребителя услуг) </w:t>
      </w:r>
      <w:r>
        <w:rPr>
          <w:szCs w:val="28"/>
          <w:vertAlign w:val="superscript"/>
          <w:lang w:val="ru-RU"/>
        </w:rPr>
      </w:r>
      <w:r>
        <w:rPr>
          <w:szCs w:val="28"/>
          <w:vertAlign w:val="superscript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являющимся </w:t>
      </w:r>
      <w:r>
        <w:rPr>
          <w:szCs w:val="28"/>
          <w:lang w:val="ru-RU"/>
        </w:rPr>
        <w:t xml:space="preserve">законным</w:t>
      </w:r>
      <w:r>
        <w:rPr>
          <w:szCs w:val="28"/>
          <w:lang w:val="ru-RU"/>
        </w:rPr>
        <w:t xml:space="preserve"> представителем</w:t>
      </w:r>
      <w:r>
        <w:rPr>
          <w:szCs w:val="28"/>
          <w:lang w:val="ru-RU"/>
        </w:rPr>
        <w:t xml:space="preserve"> _</w:t>
      </w:r>
      <w:r>
        <w:rPr>
          <w:szCs w:val="28"/>
          <w:lang w:val="ru-RU"/>
        </w:rPr>
        <w:t xml:space="preserve">______________________________________________</w:t>
      </w:r>
      <w:r>
        <w:rPr>
          <w:szCs w:val="28"/>
          <w:lang w:val="ru-RU"/>
        </w:rPr>
        <w:t xml:space="preserve">_________________________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387"/>
        <w:jc w:val="center"/>
        <w:spacing w:after="0" w:line="240" w:lineRule="auto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(фамилия, имя, отчество Потребителя</w:t>
      </w:r>
      <w:r>
        <w:rPr>
          <w:szCs w:val="28"/>
          <w:vertAlign w:val="superscript"/>
          <w:lang w:val="ru-RU"/>
        </w:rPr>
        <w:t xml:space="preserve"> </w:t>
      </w:r>
      <w:r>
        <w:rPr>
          <w:szCs w:val="28"/>
          <w:vertAlign w:val="superscript"/>
          <w:lang w:val="ru-RU"/>
        </w:rPr>
        <w:t xml:space="preserve"> услуг, год рождения)</w:t>
      </w:r>
      <w:r>
        <w:rPr>
          <w:szCs w:val="28"/>
          <w:vertAlign w:val="superscript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8"/>
          <w:lang w:val="ru-RU"/>
        </w:rPr>
      </w:pPr>
      <w:r>
        <w:rPr>
          <w:szCs w:val="28"/>
          <w:lang w:val="ru-RU"/>
        </w:rPr>
        <w:t xml:space="preserve">именуемый в дальнейшем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Заказчик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, с другой стороны, а совместно именуемые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Стороны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заключили настоящий</w:t>
      </w:r>
      <w:r>
        <w:rPr>
          <w:szCs w:val="28"/>
          <w:lang w:val="ru-RU"/>
        </w:rPr>
        <w:t xml:space="preserve"> договор (далее –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Договор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) о нижеследующем: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Терминология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Клубное формирование</w:t>
      </w:r>
      <w:r>
        <w:rPr>
          <w:szCs w:val="28"/>
          <w:lang w:val="ru-RU"/>
        </w:rPr>
        <w:t xml:space="preserve"> − добровольное объединение людей, основанное на общности интересов, запросов и потребностей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 занятиях любительским художественным и техническим творчеством, совместной творческой деятель</w:t>
      </w:r>
      <w:r>
        <w:rPr>
          <w:szCs w:val="28"/>
          <w:lang w:val="ru-RU"/>
        </w:rPr>
        <w:t xml:space="preserve">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получить актуальную информацию, знания и полезные навыки в области культуры, науки и общественной жизни.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Руководитель −</w:t>
      </w:r>
      <w:r>
        <w:rPr>
          <w:szCs w:val="28"/>
          <w:lang w:val="ru-RU"/>
        </w:rPr>
        <w:t xml:space="preserve"> квалифицированный специалист, который проводит занятия в Клубном формировании или в его подразделении.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Администрация </w:t>
      </w:r>
      <w:r>
        <w:rPr>
          <w:i/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− должностные лица, назначаемые </w:t>
      </w:r>
      <w:r>
        <w:rPr>
          <w:szCs w:val="28"/>
          <w:lang w:val="ru-RU"/>
        </w:rPr>
        <w:t xml:space="preserve">генеральным </w:t>
      </w:r>
      <w:r>
        <w:rPr>
          <w:szCs w:val="28"/>
          <w:lang w:val="ru-RU"/>
        </w:rPr>
        <w:t xml:space="preserve">директором </w:t>
      </w:r>
      <w:r>
        <w:rPr>
          <w:szCs w:val="28"/>
          <w:lang w:val="ru-RU"/>
        </w:rPr>
        <w:t xml:space="preserve">ГБУК г. Москвы "</w:t>
      </w:r>
      <w:r>
        <w:rPr>
          <w:szCs w:val="28"/>
          <w:lang w:val="ru-RU"/>
        </w:rPr>
        <w:t xml:space="preserve">ОКЦ СЗАО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и уполномоченные осуществлять организационные функции, контроль за проведением и посещением занятий, а также любые другие действия, необходимые для работы Клубного формирования или его подразделения.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Потребитель услуг</w:t>
      </w:r>
      <w:r>
        <w:rPr>
          <w:szCs w:val="28"/>
          <w:lang w:val="ru-RU"/>
        </w:rPr>
        <w:t xml:space="preserve"> – несовершеннолетнее лицо, получающее услуги в рамках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Заказчик</w:t>
      </w:r>
      <w:r>
        <w:rPr>
          <w:szCs w:val="28"/>
          <w:lang w:val="ru-RU"/>
        </w:rPr>
        <w:t xml:space="preserve"> − лицо, являющееся законным представителем несовершеннолетнего Потребителя услуг или совершеннолетнее лицо, получающее услуги лично.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Занятие</w:t>
      </w:r>
      <w:r>
        <w:rPr>
          <w:szCs w:val="28"/>
          <w:lang w:val="ru-RU"/>
        </w:rPr>
        <w:t xml:space="preserve"> − систематическая услуга в характерных для </w:t>
      </w:r>
      <w:r>
        <w:rPr>
          <w:szCs w:val="28"/>
          <w:lang w:val="ru-RU"/>
        </w:rPr>
        <w:t xml:space="preserve">клубного </w:t>
      </w:r>
      <w:r>
        <w:rPr>
          <w:szCs w:val="28"/>
          <w:lang w:val="ru-RU"/>
        </w:rPr>
        <w:t xml:space="preserve">формирования формах и видах (мастерская, репетиция, лекция, тренировка и т.п.).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1</w:t>
      </w:r>
      <w:r>
        <w:rPr>
          <w:b w:val="0"/>
          <w:szCs w:val="28"/>
        </w:rPr>
        <w:t xml:space="preserve">. </w:t>
      </w:r>
      <w:r>
        <w:rPr>
          <w:szCs w:val="28"/>
        </w:rPr>
        <w:t xml:space="preserve">Предмет Договора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524288" behindDoc="1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231775</wp:posOffset>
                </wp:positionV>
                <wp:extent cx="1524000" cy="18224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240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72"/>
                              <w:ind w:left="9" w:right="37"/>
                              <w:spacing w:after="0" w:line="240" w:lineRule="auto"/>
                              <w:tabs>
                                <w:tab w:val="left" w:pos="426" w:leader="none"/>
                              </w:tabs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r>
                            <w:r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87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</w:r>
                            <w:r>
                              <w:rPr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872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-524288;o:allowoverlap:true;o:allowincell:true;mso-position-horizontal-relative:text;margin-left:390.55pt;mso-position-horizontal:absolute;mso-position-vertical-relative:text;margin-top:18.25pt;mso-position-vertical:absolute;width:120.00pt;height:14.35pt;mso-wrap-distance-left:9.00pt;mso-wrap-distance-top:3.60pt;mso-wrap-distance-right:9.00pt;mso-wrap-distance-bottom:3.60pt;visibility:visible;" filled="f" stroked="f">
                <v:textbox inset="0,0,0,0">
                  <w:txbxContent>
                    <w:p>
                      <w:pPr>
                        <w:pStyle w:val="872"/>
                        <w:ind w:left="9" w:right="37"/>
                        <w:spacing w:after="0" w:line="240" w:lineRule="auto"/>
                        <w:tabs>
                          <w:tab w:val="left" w:pos="426" w:leader="none"/>
                        </w:tabs>
                        <w:rPr>
                          <w:szCs w:val="28"/>
                          <w:vertAlign w:val="superscript"/>
                          <w:lang w:val="ru-RU"/>
                        </w:rPr>
                      </w:pPr>
                      <w:r>
                        <w:rPr>
                          <w:szCs w:val="28"/>
                          <w:vertAlign w:val="superscript"/>
                          <w:lang w:val="ru-RU"/>
                        </w:rPr>
                      </w:r>
                      <w:r>
                        <w:rPr>
                          <w:szCs w:val="28"/>
                          <w:vertAlign w:val="superscript"/>
                          <w:lang w:val="ru-RU"/>
                        </w:rPr>
                      </w:r>
                    </w:p>
                    <w:p>
                      <w:pPr>
                        <w:pStyle w:val="87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  <w:r>
                        <w:rPr>
                          <w:lang w:val="ru-RU"/>
                        </w:rPr>
                      </w:r>
                    </w:p>
                    <w:p>
                      <w:pPr>
                        <w:pStyle w:val="872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lang w:val="ru-RU"/>
        </w:rPr>
        <w:t xml:space="preserve">1.1.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По условиям настоящего Договора </w:t>
      </w:r>
      <w:bookmarkStart w:id="0" w:name="_Hlk80609214"/>
      <w:r>
        <w:rPr>
          <w:szCs w:val="28"/>
          <w:lang w:val="ru-RU"/>
        </w:rPr>
        <w:t xml:space="preserve">Потре</w:t>
      </w:r>
      <w:r>
        <w:rPr>
          <w:szCs w:val="28"/>
          <w:lang w:val="ru-RU"/>
        </w:rPr>
        <w:t xml:space="preserve">битель услуг</w:t>
      </w:r>
      <w:bookmarkEnd w:id="0"/>
      <w:r>
        <w:rPr>
          <w:szCs w:val="28"/>
          <w:lang w:val="ru-RU"/>
        </w:rPr>
        <w:t xml:space="preserve">/Заказчик </w:t>
      </w:r>
      <w:r>
        <w:rPr>
          <w:szCs w:val="28"/>
          <w:lang w:val="ru-RU"/>
        </w:rPr>
        <w:t xml:space="preserve">приобретает право на посещение занятий в </w:t>
      </w:r>
      <w:r>
        <w:rPr>
          <w:szCs w:val="28"/>
          <w:lang w:val="ru-RU"/>
        </w:rPr>
        <w:t xml:space="preserve">клубном </w:t>
      </w:r>
      <w:r>
        <w:rPr>
          <w:szCs w:val="28"/>
          <w:lang w:val="ru-RU"/>
        </w:rPr>
        <w:t xml:space="preserve">формировании Исполнителя под руководством квалифицированного специалиста на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платной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основе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объеме:</w:t>
      </w:r>
      <w:r>
        <w:rPr>
          <w:szCs w:val="28"/>
          <w:lang w:val="ru-RU"/>
        </w:rPr>
      </w:r>
    </w:p>
    <w:tbl>
      <w:tblPr>
        <w:tblW w:w="10526" w:type="dxa"/>
        <w:tblInd w:w="108" w:type="dxa"/>
        <w:tblLayout w:type="autofit"/>
        <w:tblCellMar>
          <w:left w:w="108" w:type="dxa"/>
          <w:top w:w="10" w:type="dxa"/>
          <w:right w:w="96" w:type="dxa"/>
          <w:bottom w:w="0" w:type="dxa"/>
        </w:tblCellMar>
        <w:tblLook w:val="04A0" w:firstRow="1" w:lastRow="0" w:firstColumn="1" w:lastColumn="0" w:noHBand="0" w:noVBand="1"/>
      </w:tblPr>
      <w:tblGrid>
        <w:gridCol w:w="3176"/>
        <w:gridCol w:w="2346"/>
        <w:gridCol w:w="1640"/>
        <w:gridCol w:w="1384"/>
        <w:gridCol w:w="1980"/>
      </w:tblGrid>
      <w:tr>
        <w:trPr>
          <w:trHeight w:val="9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6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Наименование Клубного формирования и группы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6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 занятий в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месяц</w:t>
            </w:r>
            <w:r>
              <w:rPr>
                <w:sz w:val="18"/>
                <w:szCs w:val="18"/>
                <w:lang w:val="ru-RU"/>
              </w:rPr>
              <w:t xml:space="preserve"> /квартал / год / иной период </w:t>
            </w:r>
            <w:r>
              <w:rPr>
                <w:i/>
                <w:sz w:val="18"/>
                <w:szCs w:val="18"/>
                <w:lang w:val="ru-RU"/>
              </w:rPr>
              <w:t xml:space="preserve">(нужное подчеркнуть)</w:t>
            </w:r>
            <w:r>
              <w:rPr>
                <w:sz w:val="18"/>
                <w:szCs w:val="18"/>
                <w:lang w:val="ru-RU"/>
              </w:rPr>
              <w:t xml:space="preserve"> и их периодичность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услуги в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месяц</w:t>
            </w:r>
            <w:r>
              <w:rPr>
                <w:sz w:val="18"/>
                <w:szCs w:val="18"/>
                <w:lang w:val="ru-RU"/>
              </w:rPr>
              <w:t xml:space="preserve">/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квартал/год/ иной период</w:t>
            </w:r>
            <w:r>
              <w:rPr>
                <w:sz w:val="18"/>
                <w:szCs w:val="18"/>
                <w:vertAlign w:val="superscript"/>
                <w:lang w:val="ru-RU"/>
              </w:rPr>
              <w:t xml:space="preserve">2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</w:t>
            </w:r>
            <w:r>
              <w:rPr>
                <w:sz w:val="18"/>
                <w:szCs w:val="18"/>
                <w:lang w:val="ru-RU"/>
              </w:rPr>
              <w:t xml:space="preserve">/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72"/>
              <w:ind w:left="14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</w:t>
            </w:r>
            <w:r>
              <w:rPr>
                <w:sz w:val="18"/>
                <w:szCs w:val="18"/>
                <w:lang w:val="ru-RU"/>
              </w:rPr>
              <w:t xml:space="preserve">кидка</w:t>
            </w:r>
            <w:r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 xml:space="preserve">На основании перечня льгот, утвержденного приказом по учреждению)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872"/>
              <w:ind w:left="225" w:hanging="146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услуги в месяц/ квартал/год/ иной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период</w:t>
            </w:r>
            <w:r>
              <w:rPr>
                <w:sz w:val="18"/>
                <w:szCs w:val="18"/>
                <w:lang w:val="ru-RU"/>
              </w:rPr>
              <w:t xml:space="preserve"> с учетом учета льготы/скидки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6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Секция «Кобу-до»  ШБИ «МОН»</w:t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6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highlight w:val="none"/>
                <w:lang w:val="ru-RU"/>
              </w:rPr>
            </w:pPr>
            <w:r>
              <w:rPr>
                <w:szCs w:val="28"/>
                <w:lang w:val="ru-RU"/>
              </w:rPr>
              <w:t xml:space="preserve">10 занятий</w:t>
            </w:r>
            <w:r>
              <w:rPr>
                <w:szCs w:val="28"/>
                <w:highlight w:val="none"/>
                <w:lang w:val="ru-RU"/>
              </w:rPr>
            </w:r>
          </w:p>
          <w:p>
            <w:pPr>
              <w:ind w:left="14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highlight w:val="none"/>
                <w:lang w:val="ru-RU"/>
              </w:rPr>
              <w:t xml:space="preserve">в месяц</w:t>
            </w:r>
            <w:r>
              <w:rPr>
                <w:szCs w:val="28"/>
                <w:highlight w:val="none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highlight w:val="none"/>
                <w:lang w:val="ru-RU"/>
              </w:rPr>
            </w:pPr>
            <w:r>
              <w:rPr>
                <w:szCs w:val="28"/>
                <w:lang w:val="ru-RU"/>
              </w:rPr>
              <w:t xml:space="preserve">5000 руб./месяц</w:t>
            </w:r>
            <w:r>
              <w:rPr>
                <w:szCs w:val="28"/>
                <w:highlight w:val="none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</w:tr>
    </w:tbl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1.2.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Услуги предоставляются в пригодных и отвечающих нормам санитарной</w:t>
      </w:r>
      <w:r>
        <w:rPr>
          <w:szCs w:val="28"/>
          <w:lang w:val="ru-RU"/>
        </w:rPr>
        <w:t xml:space="preserve"> и противопожарной безопасности </w:t>
      </w:r>
      <w:r>
        <w:rPr>
          <w:szCs w:val="28"/>
          <w:lang w:val="ru-RU"/>
        </w:rPr>
        <w:t xml:space="preserve">помещениях, принадлежащих Исполнителю на праве оперативного </w:t>
      </w:r>
      <w:r>
        <w:rPr>
          <w:szCs w:val="28"/>
          <w:lang w:val="ru-RU"/>
        </w:rPr>
        <w:t xml:space="preserve">управления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99"/>
        <w:jc w:val="both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1.3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Зачисление </w:t>
      </w:r>
      <w:r>
        <w:rPr>
          <w:rFonts w:ascii="Times New Roman" w:hAnsi="Times New Roman" w:eastAsia="Times New Roman"/>
          <w:sz w:val="20"/>
          <w:szCs w:val="20"/>
        </w:rPr>
        <w:t xml:space="preserve">Потребител</w:t>
      </w:r>
      <w:r>
        <w:rPr>
          <w:rFonts w:ascii="Times New Roman" w:hAnsi="Times New Roman" w:eastAsia="Times New Roman"/>
          <w:sz w:val="20"/>
          <w:szCs w:val="20"/>
        </w:rPr>
        <w:t xml:space="preserve">я</w:t>
      </w:r>
      <w:r>
        <w:rPr>
          <w:rFonts w:ascii="Times New Roman" w:hAnsi="Times New Roman" w:eastAsia="Times New Roman"/>
          <w:sz w:val="20"/>
          <w:szCs w:val="20"/>
        </w:rPr>
        <w:t xml:space="preserve"> услуг</w:t>
      </w:r>
      <w:r>
        <w:rPr>
          <w:rFonts w:ascii="Times New Roman" w:hAnsi="Times New Roman" w:eastAsia="Times New Roman"/>
          <w:sz w:val="20"/>
          <w:szCs w:val="20"/>
        </w:rPr>
        <w:t xml:space="preserve"> в клубное </w:t>
      </w:r>
      <w:r>
        <w:rPr>
          <w:rFonts w:ascii="Times New Roman" w:hAnsi="Times New Roman" w:eastAsia="Times New Roman"/>
          <w:sz w:val="20"/>
          <w:szCs w:val="20"/>
        </w:rPr>
        <w:t xml:space="preserve">формирование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происходит на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основании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заключения </w:t>
      </w:r>
      <w:r>
        <w:rPr>
          <w:rFonts w:ascii="Times New Roman" w:hAnsi="Times New Roman" w:eastAsia="Times New Roman"/>
          <w:sz w:val="20"/>
          <w:szCs w:val="20"/>
        </w:rPr>
        <w:t xml:space="preserve">данного договора</w:t>
      </w:r>
      <w:r>
        <w:rPr>
          <w:rFonts w:ascii="Times New Roman" w:hAnsi="Times New Roman" w:eastAsia="Times New Roman"/>
          <w:sz w:val="20"/>
          <w:szCs w:val="20"/>
        </w:rPr>
        <w:t xml:space="preserve">.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899"/>
        <w:jc w:val="both"/>
        <w:spacing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</w:t>
      </w:r>
      <w:r>
        <w:rPr>
          <w:rFonts w:ascii="Times New Roman" w:hAnsi="Times New Roman" w:eastAsia="Times New Roman"/>
          <w:sz w:val="20"/>
          <w:szCs w:val="20"/>
        </w:rPr>
        <w:t xml:space="preserve">4</w:t>
      </w:r>
      <w:r>
        <w:rPr>
          <w:rFonts w:ascii="Times New Roman" w:hAnsi="Times New Roman" w:eastAsia="Times New Roman"/>
          <w:sz w:val="20"/>
          <w:szCs w:val="20"/>
        </w:rPr>
        <w:t xml:space="preserve">. В случае введения ограничений на посещение мероприятий с массов</w:t>
      </w:r>
      <w:r>
        <w:rPr>
          <w:rFonts w:ascii="Times New Roman" w:hAnsi="Times New Roman" w:eastAsia="Times New Roman"/>
          <w:sz w:val="20"/>
          <w:szCs w:val="20"/>
        </w:rPr>
        <w:t xml:space="preserve">ым и групповым пребыванием людей Исполнитель вправе применить дистанционные формы проведения занятий. При проведении занятий с применением дистанционных технологий местом оказания услуги является место нахождения Исполнителя независимо от места нахождения </w:t>
      </w:r>
      <w:r>
        <w:rPr>
          <w:rFonts w:ascii="Times New Roman" w:hAnsi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eastAsia="Times New Roman"/>
          <w:sz w:val="20"/>
          <w:szCs w:val="20"/>
        </w:rPr>
        <w:t xml:space="preserve">отребителя услуг и/или Заказчика.</w:t>
      </w: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872"/>
        <w:ind w:left="0" w:firstLine="0"/>
        <w:spacing w:after="0" w:line="240" w:lineRule="auto"/>
        <w:tabs>
          <w:tab w:val="left" w:pos="426" w:leader="none"/>
        </w:tabs>
        <w:rPr>
          <w:szCs w:val="20"/>
          <w:lang w:val="ru-RU"/>
        </w:rPr>
      </w:pPr>
      <w:r>
        <w:rPr>
          <w:szCs w:val="20"/>
          <w:lang w:val="ru-RU"/>
        </w:rPr>
        <w:t xml:space="preserve">1.</w:t>
      </w:r>
      <w:r>
        <w:rPr>
          <w:szCs w:val="20"/>
          <w:lang w:val="ru-RU"/>
        </w:rPr>
        <w:t xml:space="preserve">5</w:t>
      </w:r>
      <w:r>
        <w:rPr>
          <w:szCs w:val="20"/>
          <w:lang w:val="ru-RU"/>
        </w:rPr>
        <w:t xml:space="preserve">. Заказчик обязуется по настоящему Догов</w:t>
      </w:r>
      <w:r>
        <w:rPr>
          <w:szCs w:val="20"/>
          <w:lang w:val="ru-RU"/>
        </w:rPr>
        <w:t xml:space="preserve">ору оплатить и принять услуги.</w:t>
      </w:r>
      <w:r>
        <w:rPr>
          <w:szCs w:val="20"/>
          <w:lang w:val="ru-RU"/>
        </w:rPr>
      </w:r>
    </w:p>
    <w:p>
      <w:pPr>
        <w:pStyle w:val="872"/>
        <w:ind w:left="0" w:firstLine="0"/>
        <w:jc w:val="center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b/>
          <w:szCs w:val="28"/>
          <w:lang w:val="ru-RU"/>
        </w:rPr>
        <w:t xml:space="preserve">2. </w:t>
      </w:r>
      <w:r>
        <w:rPr>
          <w:b/>
          <w:szCs w:val="28"/>
          <w:lang w:val="ru-RU"/>
        </w:rPr>
        <w:t xml:space="preserve">Порядок посещения занятий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2.1.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Ежемесячно Потребителю услуг/Заказчику предоставляется право на посещение занятий в Клубном формировании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 объеме,</w:t>
      </w:r>
      <w:r>
        <w:rPr>
          <w:szCs w:val="28"/>
          <w:lang w:val="ru-RU"/>
        </w:rPr>
        <w:t xml:space="preserve"> указанном в п.1.1. настоящего Договора, в соответствии с расписанием занятий, количеством оплаченных занятий (услуг).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2.2.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Пропущенные Потребителем услуг/Заказчиком занятия без уважительной причины</w:t>
      </w:r>
      <w:r>
        <w:rPr>
          <w:szCs w:val="28"/>
          <w:vertAlign w:val="superscript"/>
        </w:rPr>
        <w:footnoteReference w:id="2"/>
      </w:r>
      <w:r>
        <w:rPr>
          <w:szCs w:val="28"/>
          <w:lang w:val="ru-RU"/>
        </w:rPr>
        <w:t xml:space="preserve"> не переносятся на другие дни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и перерасчет стоимости оплаченных услуг не производится.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2.3.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Исполнитель имеет право устанавливать и изменять расписание занятий Клубного формирования, переносить занятие Клубного формирования на другое время, </w:t>
      </w:r>
      <w:r>
        <w:rPr>
          <w:szCs w:val="28"/>
          <w:lang w:val="ru-RU"/>
        </w:rPr>
        <w:t xml:space="preserve">в другие помещения Исполнителя</w:t>
      </w:r>
      <w:r>
        <w:rPr>
          <w:szCs w:val="28"/>
          <w:lang w:val="ru-RU"/>
        </w:rPr>
        <w:t xml:space="preserve">, в связи с его отменой по уважительным причинам, заменять Руководителя Клубного формирования в случае его болезни. В этом случае занятие будет считаться проведенным, а услуга – оказанной.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2.4.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В случае отсутствия оплаты услуг</w:t>
      </w:r>
      <w:r>
        <w:rPr>
          <w:szCs w:val="28"/>
          <w:lang w:val="ru-RU"/>
        </w:rPr>
        <w:t xml:space="preserve"> в срок, установленный </w:t>
      </w:r>
      <w:r>
        <w:rPr>
          <w:color w:val="000000"/>
          <w:szCs w:val="28"/>
          <w:lang w:val="ru-RU"/>
        </w:rPr>
        <w:t xml:space="preserve">в п. </w:t>
      </w:r>
      <w:r>
        <w:rPr>
          <w:color w:val="000000"/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2. </w:t>
      </w:r>
      <w:r>
        <w:rPr>
          <w:szCs w:val="28"/>
          <w:lang w:val="ru-RU"/>
        </w:rPr>
        <w:t xml:space="preserve">данного договора,</w:t>
      </w:r>
      <w:r>
        <w:rPr>
          <w:szCs w:val="28"/>
          <w:lang w:val="ru-RU"/>
        </w:rPr>
        <w:t xml:space="preserve"> Исполнитель</w:t>
      </w:r>
      <w:r>
        <w:rPr>
          <w:szCs w:val="28"/>
          <w:lang w:val="ru-RU"/>
        </w:rPr>
        <w:t xml:space="preserve"> имеет право не допускать Потребителя услуг/Заказчика к занятиям.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2.5.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Если занятия </w:t>
      </w:r>
      <w:r>
        <w:rPr>
          <w:szCs w:val="28"/>
          <w:lang w:val="ru-RU"/>
        </w:rPr>
        <w:t xml:space="preserve">клубного </w:t>
      </w:r>
      <w:r>
        <w:rPr>
          <w:szCs w:val="28"/>
          <w:lang w:val="ru-RU"/>
        </w:rPr>
        <w:t xml:space="preserve">формирования предполагают наличие физических нагрузок, Исполнитель может запросить справку медицинского учреждения о состоянии здоровья Потребителя услуг/Заказчика.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2.6.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приёме</w:t>
      </w:r>
      <w:r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 xml:space="preserve">клубное </w:t>
      </w:r>
      <w:r>
        <w:rPr>
          <w:szCs w:val="28"/>
          <w:lang w:val="ru-RU"/>
        </w:rPr>
        <w:t xml:space="preserve">формирование может быть отказано по следующим основаниям: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22" w:hanging="11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 </w:t>
      </w:r>
      <w:r>
        <w:rPr>
          <w:rFonts w:eastAsia="Segoe UI Symbol"/>
          <w:szCs w:val="28"/>
          <w:lang w:val="ru-RU"/>
        </w:rPr>
        <w:tab/>
      </w:r>
      <w:r>
        <w:rPr>
          <w:rFonts w:eastAsia="Segoe UI Symbol"/>
          <w:szCs w:val="28"/>
          <w:lang w:val="ru-RU"/>
        </w:rPr>
        <w:t xml:space="preserve">н</w:t>
      </w:r>
      <w:r>
        <w:rPr>
          <w:szCs w:val="28"/>
          <w:lang w:val="ru-RU"/>
        </w:rPr>
        <w:t xml:space="preserve">есоответствие</w:t>
      </w:r>
      <w:r>
        <w:rPr>
          <w:szCs w:val="28"/>
          <w:lang w:val="ru-RU"/>
        </w:rPr>
        <w:t xml:space="preserve"> физических данных, способностей или уровня подготовки необходимых выбранному Клубному формированию;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22" w:hanging="11"/>
        <w:jc w:val="left"/>
        <w:spacing w:after="0" w:line="240" w:lineRule="auto"/>
        <w:tabs>
          <w:tab w:val="left" w:pos="426" w:leader="none"/>
        </w:tabs>
        <w:rPr>
          <w:rFonts w:eastAsia="Segoe UI Symbo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-</w:t>
      </w:r>
      <w:r>
        <w:rPr>
          <w:rFonts w:eastAsia="Arial"/>
          <w:szCs w:val="28"/>
          <w:lang w:val="ru-RU"/>
        </w:rPr>
        <w:t xml:space="preserve"> </w:t>
      </w:r>
      <w:r>
        <w:rPr>
          <w:rFonts w:eastAsia="Arial"/>
          <w:szCs w:val="28"/>
          <w:lang w:val="ru-RU"/>
        </w:rPr>
        <w:tab/>
      </w:r>
      <w:r>
        <w:rPr>
          <w:szCs w:val="28"/>
          <w:lang w:val="ru-RU"/>
        </w:rPr>
        <w:t xml:space="preserve">несоответствие возрастному ограничению участников данного Клубного формирования; </w:t>
      </w:r>
      <w:r>
        <w:rPr>
          <w:rFonts w:eastAsia="Segoe UI Symbol"/>
          <w:szCs w:val="28"/>
          <w:lang w:val="ru-RU"/>
        </w:rPr>
      </w:r>
      <w:r>
        <w:rPr>
          <w:rFonts w:eastAsia="Segoe UI Symbol"/>
          <w:szCs w:val="28"/>
          <w:lang w:val="ru-RU"/>
        </w:rPr>
      </w:r>
    </w:p>
    <w:p>
      <w:pPr>
        <w:pStyle w:val="872"/>
        <w:ind w:left="22" w:hanging="11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 </w:t>
      </w:r>
      <w:r>
        <w:rPr>
          <w:rFonts w:eastAsia="Segoe UI Symbol"/>
          <w:szCs w:val="28"/>
          <w:lang w:val="ru-RU"/>
        </w:rPr>
        <w:tab/>
      </w:r>
      <w:r>
        <w:rPr>
          <w:szCs w:val="28"/>
          <w:lang w:val="ru-RU"/>
        </w:rPr>
        <w:t xml:space="preserve">отсутствие свободных мест в данном Клубном формировании.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left="0" w:right="31" w:firstLine="0"/>
        <w:spacing w:after="0" w:line="240" w:lineRule="auto"/>
        <w:rPr>
          <w:szCs w:val="28"/>
        </w:rPr>
      </w:pPr>
      <w:r>
        <w:rPr>
          <w:szCs w:val="28"/>
        </w:rPr>
        <w:t xml:space="preserve">3. Права и обязанности Сторон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 </w:t>
      </w: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 xml:space="preserve">Потребитель услуг/Заказчик вправе: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3.1.1</w:t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Требовать от Исполнителя своевременного и качественного предоставления услуг, предоставления информации по вопросам, касающимся исполнения услуг, предусмотренных настоящим Договором.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3.1.2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Отказаться от исполнения Договора (расторгнуть Договор) в одностороннем порядке.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 </w:t>
      </w: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 xml:space="preserve">Потребитель услуг/Заказчик обязуется: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709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3.2.1. Посещать занятия в Клубном формировании или его подразделениях в соответствии со временем предоставления услуг, указанным в п. 1.1.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3.2.2. </w:t>
      </w:r>
      <w:r>
        <w:rPr>
          <w:szCs w:val="28"/>
          <w:lang w:val="ru-RU"/>
        </w:rPr>
        <w:t xml:space="preserve">Своевременно оплачивать услуги в соответствии с условиями </w:t>
      </w:r>
      <w:r>
        <w:rPr>
          <w:szCs w:val="28"/>
          <w:lang w:val="ru-RU"/>
        </w:rPr>
        <w:t xml:space="preserve">настоящего Договора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3.2.3. Сохранять до окончания предоставлен</w:t>
      </w:r>
      <w:r>
        <w:rPr>
          <w:szCs w:val="28"/>
          <w:lang w:val="ru-RU"/>
        </w:rPr>
        <w:t xml:space="preserve">ия услуг по настоящему Договору второй экземпляр Договора Заказчика,</w:t>
      </w:r>
      <w:r>
        <w:rPr>
          <w:szCs w:val="28"/>
          <w:lang w:val="ru-RU"/>
        </w:rPr>
        <w:t xml:space="preserve"> все</w:t>
      </w:r>
      <w:r>
        <w:rPr>
          <w:szCs w:val="28"/>
          <w:lang w:val="ru-RU"/>
        </w:rPr>
        <w:t xml:space="preserve"> квитанции, абонементы, финансовые и прочие документы, выданные Исполнителем и / или банком.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3.2.4. Посещать занятия в рекомендуемой Руководителем Клубного формирования одежде и обуви.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3.2.5. В случае отказа от посещения Клубного формирования письменно уведомить Руководителя и Администрацию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о намерении отказаться от потребления услуг.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3.2.6. Выполнять все требования Руководителя Клубного формирования и уполномоченных Администрацией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лиц, относящиеся к порядку проведения занятий, участию в иных мероприятиях, организуемых Исполнителем.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3.2.7. Не отвлекать Руководителя Клубного формирования во время занятий, не совершать действий, которые могут повлечь срыв проведения занятия, иного мероприятия Исполнителя.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3.2.8. Бережно относиться к имуществу Исполнителя и иных лиц.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3.2.9. В полном объеме выполнять свои обязанности, предусмотренные настоящим Договором.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0</w:t>
      </w:r>
      <w:r>
        <w:rPr>
          <w:szCs w:val="28"/>
          <w:lang w:val="ru-RU"/>
        </w:rPr>
        <w:t xml:space="preserve">. Нести ответственность за правонарушения, совершенные в помещениях Исполнителя или на его территории в пределах, определенных действующим гражданским, административным </w:t>
      </w:r>
      <w:r>
        <w:rPr>
          <w:szCs w:val="28"/>
          <w:lang w:val="ru-RU"/>
        </w:rPr>
        <w:t xml:space="preserve">и уголовным</w:t>
      </w:r>
      <w:r>
        <w:rPr>
          <w:szCs w:val="28"/>
          <w:lang w:val="ru-RU"/>
        </w:rPr>
        <w:t xml:space="preserve"> законодательством Российской Федерации.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1</w:t>
      </w:r>
      <w:r>
        <w:rPr>
          <w:szCs w:val="28"/>
          <w:lang w:val="ru-RU"/>
        </w:rPr>
        <w:t xml:space="preserve">. В случае получения от Исполнителя </w:t>
      </w:r>
      <w:r>
        <w:rPr>
          <w:szCs w:val="28"/>
          <w:lang w:val="ru-RU"/>
        </w:rPr>
        <w:t xml:space="preserve">запроса о предоставлении справки медицинского учреждения о состоянии здоровья Потребителя услуг/Заказчика в соответствии с п. 2.5. настоящего Договора, представить указанную выше справку в срок не позднее 5 (пяти) рабочих дней с момента получения запроса.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2</w:t>
      </w:r>
      <w:r>
        <w:rPr>
          <w:szCs w:val="28"/>
          <w:lang w:val="ru-RU"/>
        </w:rPr>
        <w:t xml:space="preserve">. Совместно с Клубным </w:t>
      </w:r>
      <w:r>
        <w:rPr>
          <w:szCs w:val="28"/>
          <w:lang w:val="ru-RU"/>
        </w:rPr>
        <w:t xml:space="preserve">формированием принимать участие в мероприятиях Исполнителя. В случае участия в мероприятиях, проводимых Исполнителем, присутствовать на репетициях, проходящих в соответствии с расписанием (графиком). Мероприятия и репетиции считаются полноценным занятием.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3.2.13. </w:t>
      </w:r>
      <w:r>
        <w:rPr>
          <w:szCs w:val="28"/>
          <w:lang w:val="ru-RU"/>
        </w:rPr>
        <w:t xml:space="preserve">Соблюдать требования, направленные на недопущение распространения новой </w:t>
      </w:r>
      <w:bookmarkStart w:id="1" w:name="_Hlk80605872"/>
      <w:r>
        <w:rPr>
          <w:szCs w:val="28"/>
          <w:lang w:val="ru-RU"/>
        </w:rPr>
        <w:t xml:space="preserve">коронавирусной инфекции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(2019 – </w:t>
      </w:r>
      <w:r>
        <w:rPr>
          <w:szCs w:val="28"/>
        </w:rPr>
        <w:t xml:space="preserve">nCoV</w:t>
      </w:r>
      <w:r>
        <w:rPr>
          <w:szCs w:val="28"/>
          <w:lang w:val="ru-RU"/>
        </w:rPr>
        <w:t xml:space="preserve">)</w:t>
      </w:r>
      <w:bookmarkEnd w:id="1"/>
      <w:r>
        <w:rPr>
          <w:szCs w:val="28"/>
          <w:lang w:val="ru-RU"/>
        </w:rPr>
        <w:t xml:space="preserve">, установленные уполномоченными органами исполнительной власти города Москвы в соответствующей сфере деятельности на осн</w:t>
      </w:r>
      <w:r>
        <w:rPr>
          <w:szCs w:val="28"/>
          <w:lang w:val="ru-RU"/>
        </w:rPr>
        <w:t xml:space="preserve">овании предписаний Управления Федеральной службы по надзору в сфере защиты прав потребителей и благополучия человека по городу Москве, выданные на основании рекомендаций Федеральной службы по надзору в сфере защиты прав потребителей и благополучия человека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 </w:t>
      </w:r>
      <w:r>
        <w:rPr>
          <w:b/>
          <w:szCs w:val="28"/>
          <w:lang w:val="ru-RU"/>
        </w:rPr>
        <w:t xml:space="preserve">Обязанности Исполнителя (Руководителя):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3.3.1. Организовать занятия в соответствии с расписанием (графиком), объемом услуг, указанных в п.1.1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3.3.2. В случае отказа Потребителя услуг/Заказчика от посещения Клубного формирования обеспечить возврат внесенной Заказчиком предоплаты: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0" w:firstLine="0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-</w:t>
        <w:tab/>
      </w:r>
      <w:r>
        <w:rPr>
          <w:szCs w:val="28"/>
          <w:lang w:val="ru-RU"/>
        </w:rPr>
        <w:t xml:space="preserve">в случае отказа от потребления услуг в следующем месяце, за который Заказчиком внесена предоплата, получить полный возврат предоплаты, при условии, что Потребитель услуг/З</w:t>
      </w:r>
      <w:r>
        <w:rPr>
          <w:szCs w:val="28"/>
          <w:lang w:val="ru-RU"/>
        </w:rPr>
        <w:t xml:space="preserve">аказчик не преступил к занятиям.</w:t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Договор </w:t>
      </w:r>
      <w:r>
        <w:rPr>
          <w:szCs w:val="28"/>
          <w:lang w:val="ru-RU"/>
        </w:rPr>
        <w:t xml:space="preserve">при этом </w:t>
      </w:r>
      <w:r>
        <w:rPr>
          <w:szCs w:val="28"/>
          <w:lang w:val="ru-RU"/>
        </w:rPr>
        <w:t xml:space="preserve">считается расторгнутым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Возврат предоплаты осуществляется при наличии: письменного заявления, документа, удостоверяющего личность, документов об оплате и приобретенного </w:t>
      </w:r>
      <w:r>
        <w:rPr>
          <w:szCs w:val="28"/>
          <w:lang w:val="ru-RU"/>
        </w:rPr>
        <w:t xml:space="preserve">абонемента, медицинской справки в случае пропуска по причине болезни</w:t>
      </w:r>
      <w:r>
        <w:rPr>
          <w:szCs w:val="28"/>
          <w:lang w:val="ru-RU"/>
        </w:rPr>
        <w:t xml:space="preserve"> в течение </w:t>
      </w:r>
      <w:r>
        <w:rPr>
          <w:szCs w:val="28"/>
          <w:lang w:val="ru-RU"/>
        </w:rPr>
        <w:t xml:space="preserve">месяца.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3.4. Исполнитель имеет право: </w:t>
      </w: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3.4.1. Получать всю необходимую информацию от Потребителя услуг/Заказчика для организации и обеспечения надлежащего оказания Исполнителем услуг, указанных в п.1.1.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Стороны пришли к согласию, что в случае не предоставления Исполнителю Потребителем услуг/Заказчиком информации, которая в ходе оказания услуг может повлиять на качество их оказания, услуги будут считаться оказанными с должным качеством.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 </w:t>
      </w:r>
      <w:r>
        <w:rPr>
          <w:b/>
          <w:bCs/>
          <w:lang w:val="ru-RU"/>
        </w:rPr>
        <w:t xml:space="preserve">Защита персональной информации</w:t>
      </w:r>
      <w:r>
        <w:rPr>
          <w:lang w:val="ru-RU"/>
        </w:rPr>
        <w:t xml:space="preserve"> 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3.5.1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</w:t>
      </w:r>
      <w:r>
        <w:rPr>
          <w:lang w:val="ru-RU"/>
        </w:rPr>
        <w:t xml:space="preserve">ы</w:t>
      </w:r>
      <w:r>
        <w:rPr>
          <w:lang w:val="ru-RU"/>
        </w:rPr>
        <w:t xml:space="preserve">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3.5.2.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3.5.3.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посещения </w:t>
      </w:r>
      <w:r>
        <w:rPr>
          <w:szCs w:val="28"/>
          <w:lang w:val="ru-RU"/>
        </w:rPr>
        <w:t xml:space="preserve">занятий в клубном формировании Исполнителя</w:t>
      </w:r>
      <w:r>
        <w:rPr>
          <w:lang w:val="ru-RU"/>
        </w:rPr>
        <w:t xml:space="preserve"> по настоящему Договору.</w:t>
      </w:r>
      <w:r>
        <w:rPr>
          <w:lang w:val="ru-RU"/>
        </w:rPr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3.5.4. Подписывая настоящий Договор, Заказчик соглашается на предоставление Исполнителю согласия и на об</w:t>
      </w:r>
      <w:r>
        <w:rPr>
          <w:lang w:val="ru-RU"/>
        </w:rPr>
        <w:t xml:space="preserve">работку его персональных данных в письменном виде.</w:t>
      </w:r>
      <w:r>
        <w:rPr>
          <w:lang w:val="ru-RU"/>
        </w:rPr>
      </w:r>
      <w:r>
        <w:rPr>
          <w:lang w:val="ru-RU"/>
        </w:rPr>
      </w:r>
    </w:p>
    <w:p>
      <w:pPr>
        <w:pStyle w:val="873"/>
        <w:ind w:left="0" w:right="26" w:firstLine="0"/>
        <w:spacing w:after="0" w:line="240" w:lineRule="auto"/>
        <w:rPr>
          <w:szCs w:val="28"/>
        </w:rPr>
      </w:pPr>
      <w:r>
        <w:rPr>
          <w:szCs w:val="28"/>
        </w:rPr>
        <w:t xml:space="preserve">4. Порядок оплаты занятий в Клубном формировании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4.1.</w:t>
        <w:tab/>
      </w:r>
      <w:r>
        <w:rPr>
          <w:szCs w:val="28"/>
          <w:lang w:val="ru-RU"/>
        </w:rPr>
        <w:t xml:space="preserve">Ежемесячная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оплата за услуги составляет сумму в размере: </w:t>
      </w:r>
      <w:r>
        <w:rPr>
          <w:szCs w:val="28"/>
          <w:u w:val="single"/>
          <w:lang w:val="ru-RU"/>
        </w:rPr>
        <w:t xml:space="preserve">пять тысяч рублей 00 коп.</w:t>
      </w:r>
      <w:r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в том числе НДС 20%/</w:t>
      </w:r>
      <w:r>
        <w:rPr>
          <w:szCs w:val="28"/>
          <w:lang w:val="ru-RU"/>
        </w:rPr>
        <w:t xml:space="preserve">НДС не </w:t>
      </w:r>
      <w:r>
        <w:rPr>
          <w:szCs w:val="28"/>
          <w:lang w:val="ru-RU"/>
        </w:rPr>
        <w:t xml:space="preserve">облагается)</w:t>
      </w:r>
      <w:r>
        <w:rPr>
          <w:szCs w:val="28"/>
          <w:lang w:val="ru-RU"/>
        </w:rPr>
        <w:t xml:space="preserve">. Указанная сумма включает в себя стоимость занятий, указанных в п. 1.1. настоящего Договора. Оплата производится безналичным путем.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4.2. </w:t>
      </w:r>
      <w:r>
        <w:rPr>
          <w:lang w:val="ru-RU"/>
        </w:rPr>
        <w:t xml:space="preserve">Оплата занятий в размере 100% (сто процентов) от суммы, указанной в п. 4.1 производится Заказчиком до начала первого занятия, а далее ежемесячно не позднее </w:t>
      </w:r>
      <w:r>
        <w:rPr>
          <w:lang w:val="ru-RU"/>
        </w:rPr>
        <w:t xml:space="preserve">10</w:t>
      </w:r>
      <w:r>
        <w:rPr>
          <w:lang w:val="ru-RU"/>
        </w:rPr>
        <w:t xml:space="preserve"> числа</w:t>
      </w:r>
      <w:r>
        <w:rPr>
          <w:lang w:val="ru-RU"/>
        </w:rPr>
        <w:t xml:space="preserve"> текущего </w:t>
      </w:r>
      <w:r>
        <w:rPr>
          <w:lang w:val="ru-RU"/>
        </w:rPr>
        <w:t xml:space="preserve">месяца.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Оплата услуг осуществляется в полном объёме не зависимо от количества праздничных и выходных дней</w:t>
      </w:r>
      <w:r>
        <w:rPr>
          <w:szCs w:val="28"/>
          <w:lang w:val="ru-RU"/>
        </w:rPr>
        <w:t xml:space="preserve"> в месяце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Оплата за январь оплачивается в течении 5 календарных дней с момента получения квитанции</w:t>
      </w:r>
      <w:r>
        <w:rPr>
          <w:szCs w:val="28"/>
          <w:lang w:val="ru-RU"/>
        </w:rPr>
        <w:t xml:space="preserve"> Потребителем услуг/Заказчиком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0"/>
          <w:lang w:val="ru-RU"/>
        </w:rPr>
      </w:pPr>
      <w:r>
        <w:rPr>
          <w:szCs w:val="28"/>
          <w:lang w:val="ru-RU"/>
        </w:rPr>
        <w:t xml:space="preserve">4.3. В случае если Потребитель услуг/Заказчик приступает к занятиям не с начала месяца, Заказчик оплачивает услуги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за текущий </w:t>
      </w:r>
      <w:r>
        <w:rPr>
          <w:szCs w:val="28"/>
          <w:lang w:val="ru-RU"/>
        </w:rPr>
        <w:t xml:space="preserve">месяц внесением</w:t>
      </w:r>
      <w:r>
        <w:rPr>
          <w:szCs w:val="28"/>
          <w:lang w:val="ru-RU"/>
        </w:rPr>
        <w:t xml:space="preserve"> оплаты за все занятия, оставшиеся в текущем месяце, согласно действующему прейскуранту. </w:t>
      </w:r>
      <w:r>
        <w:rPr>
          <w:color w:val="000000"/>
          <w:szCs w:val="20"/>
          <w:lang w:val="ru-RU"/>
        </w:rPr>
        <w:t xml:space="preserve">4.4. </w:t>
      </w:r>
      <w:r>
        <w:rPr>
          <w:color w:val="000000"/>
          <w:szCs w:val="20"/>
          <w:lang w:val="ru-RU"/>
        </w:rPr>
        <w:t xml:space="preserve">Если количество занятий, пропущенных Потребителем услуг/Заказчиком</w:t>
      </w:r>
      <w:r>
        <w:rPr>
          <w:color w:val="000000"/>
          <w:szCs w:val="20"/>
          <w:lang w:val="ru-RU"/>
        </w:rPr>
        <w:t xml:space="preserve"> по уважительной причине</w:t>
      </w:r>
      <w:r>
        <w:rPr>
          <w:color w:val="000000"/>
          <w:szCs w:val="20"/>
          <w:lang w:val="ru-RU"/>
        </w:rPr>
        <w:t xml:space="preserve">, составляет </w:t>
      </w:r>
      <w:r>
        <w:rPr>
          <w:bCs/>
          <w:color w:val="000000"/>
          <w:szCs w:val="20"/>
          <w:lang w:val="ru-RU"/>
        </w:rPr>
        <w:t xml:space="preserve">более</w:t>
      </w:r>
      <w:r>
        <w:rPr>
          <w:bCs/>
          <w:color w:val="000000"/>
          <w:szCs w:val="20"/>
          <w:lang w:val="ru-RU"/>
        </w:rPr>
        <w:t xml:space="preserve"> </w:t>
      </w:r>
      <w:r>
        <w:rPr>
          <w:bCs/>
          <w:color w:val="000000"/>
          <w:szCs w:val="20"/>
          <w:lang w:val="ru-RU"/>
        </w:rPr>
        <w:t xml:space="preserve">1 </w:t>
      </w:r>
      <w:r>
        <w:rPr>
          <w:bCs/>
          <w:color w:val="000000"/>
          <w:szCs w:val="20"/>
          <w:lang w:val="ru-RU"/>
        </w:rPr>
        <w:t xml:space="preserve">месяца,</w:t>
      </w:r>
      <w:r>
        <w:rPr>
          <w:color w:val="000000"/>
          <w:szCs w:val="20"/>
          <w:lang w:val="ru-RU"/>
        </w:rPr>
        <w:t xml:space="preserve"> то</w:t>
      </w:r>
      <w:r>
        <w:rPr>
          <w:color w:val="000000"/>
          <w:szCs w:val="20"/>
          <w:lang w:val="ru-RU"/>
        </w:rPr>
        <w:t xml:space="preserve"> </w:t>
      </w:r>
      <w:r>
        <w:rPr>
          <w:color w:val="000000"/>
          <w:szCs w:val="20"/>
          <w:lang w:val="ru-RU"/>
        </w:rPr>
        <w:t xml:space="preserve">Потребителю услуг/Заказчику может быть </w:t>
      </w:r>
      <w:r>
        <w:rPr>
          <w:color w:val="000000"/>
          <w:szCs w:val="20"/>
          <w:lang w:val="ru-RU"/>
        </w:rPr>
        <w:t xml:space="preserve">предоставлена возможность</w:t>
      </w:r>
      <w:r>
        <w:rPr>
          <w:rFonts w:eastAsia="Arial Unicode MS"/>
          <w:color w:val="000000"/>
          <w:szCs w:val="20"/>
          <w:lang w:val="ru-RU"/>
        </w:rPr>
        <w:t xml:space="preserve"> компенсировать не полученные </w:t>
      </w:r>
      <w:r>
        <w:rPr>
          <w:rFonts w:eastAsia="Arial Unicode MS"/>
          <w:color w:val="000000"/>
          <w:szCs w:val="20"/>
          <w:lang w:val="ru-RU"/>
        </w:rPr>
        <w:t xml:space="preserve">занятия </w:t>
      </w:r>
      <w:r>
        <w:rPr>
          <w:rFonts w:eastAsia="Arial Unicode MS"/>
          <w:color w:val="000000"/>
          <w:szCs w:val="20"/>
          <w:lang w:val="ru-RU"/>
        </w:rPr>
        <w:t xml:space="preserve">в удобное для </w:t>
      </w:r>
      <w:r>
        <w:rPr>
          <w:color w:val="000000"/>
          <w:szCs w:val="20"/>
          <w:lang w:val="ru-RU"/>
        </w:rPr>
        <w:t xml:space="preserve">Потребителя услуг/Заказчика</w:t>
      </w:r>
      <w:r>
        <w:rPr>
          <w:rFonts w:eastAsia="Arial Unicode MS"/>
          <w:color w:val="000000"/>
          <w:szCs w:val="20"/>
          <w:lang w:val="ru-RU"/>
        </w:rPr>
        <w:t xml:space="preserve"> время согласно установленному расписанию учреждения</w:t>
      </w:r>
      <w:r>
        <w:rPr>
          <w:rFonts w:eastAsia="Arial Unicode MS"/>
          <w:color w:val="000000"/>
          <w:szCs w:val="20"/>
          <w:lang w:val="ru-RU"/>
        </w:rPr>
        <w:t xml:space="preserve"> или произведен перерасчет стоимостью услуг на следующий период.</w:t>
      </w:r>
      <w:r>
        <w:rPr>
          <w:b/>
          <w:szCs w:val="20"/>
          <w:lang w:val="ru-RU"/>
        </w:rPr>
      </w:r>
      <w:r>
        <w:rPr>
          <w:b/>
          <w:szCs w:val="20"/>
          <w:lang w:val="ru-RU"/>
        </w:rPr>
      </w:r>
    </w:p>
    <w:p>
      <w:pPr>
        <w:pStyle w:val="872"/>
        <w:ind w:left="9"/>
        <w:spacing w:after="0" w:line="240" w:lineRule="auto"/>
        <w:rPr>
          <w:bCs/>
          <w:szCs w:val="20"/>
          <w:lang w:val="ru-RU"/>
        </w:rPr>
      </w:pPr>
      <w:r>
        <w:rPr>
          <w:szCs w:val="20"/>
          <w:lang w:val="ru-RU"/>
        </w:rPr>
        <w:t xml:space="preserve">4.</w:t>
      </w:r>
      <w:r>
        <w:rPr>
          <w:szCs w:val="20"/>
          <w:lang w:val="ru-RU"/>
        </w:rPr>
        <w:t xml:space="preserve">5</w:t>
      </w:r>
      <w:r>
        <w:rPr>
          <w:szCs w:val="20"/>
          <w:lang w:val="ru-RU"/>
        </w:rPr>
        <w:t xml:space="preserve">. </w:t>
      </w:r>
      <w:r>
        <w:rPr>
          <w:bCs/>
          <w:szCs w:val="20"/>
          <w:lang w:val="ru-RU"/>
        </w:rPr>
        <w:t xml:space="preserve">Перерасчет стоимости услуг на следующий период производится в случае пропуска занятий по следующим причинам: </w:t>
      </w:r>
      <w:r>
        <w:rPr>
          <w:bCs/>
          <w:szCs w:val="20"/>
          <w:lang w:val="ru-RU"/>
        </w:rPr>
      </w:r>
      <w:r>
        <w:rPr>
          <w:bCs/>
          <w:szCs w:val="20"/>
          <w:lang w:val="ru-RU"/>
        </w:rPr>
      </w:r>
    </w:p>
    <w:p>
      <w:pPr>
        <w:pStyle w:val="872"/>
        <w:ind w:left="0" w:firstLine="0"/>
        <w:spacing w:after="0" w:line="240" w:lineRule="auto"/>
        <w:rPr>
          <w:szCs w:val="20"/>
          <w:lang w:val="ru-RU"/>
        </w:rPr>
      </w:pPr>
      <w:r>
        <w:rPr>
          <w:bCs/>
          <w:szCs w:val="20"/>
          <w:lang w:val="ru-RU"/>
        </w:rPr>
        <w:t xml:space="preserve">- </w:t>
      </w:r>
      <w:r>
        <w:rPr>
          <w:bCs/>
          <w:szCs w:val="20"/>
          <w:lang w:val="ru-RU"/>
        </w:rPr>
        <w:t xml:space="preserve">по состоянию здоровья (</w:t>
      </w:r>
      <w:r>
        <w:rPr>
          <w:bCs/>
          <w:szCs w:val="20"/>
          <w:lang w:val="ru-RU"/>
        </w:rPr>
        <w:t xml:space="preserve">болезни) сроком </w:t>
      </w:r>
      <w:r>
        <w:rPr>
          <w:bCs/>
          <w:szCs w:val="20"/>
          <w:lang w:val="ru-RU"/>
        </w:rPr>
        <w:t xml:space="preserve">14 календарных дней и более</w:t>
      </w:r>
      <w:r>
        <w:rPr>
          <w:bCs/>
          <w:szCs w:val="20"/>
          <w:lang w:val="ru-RU"/>
        </w:rPr>
        <w:t xml:space="preserve">, </w:t>
      </w:r>
      <w:bookmarkStart w:id="2" w:name="_Hlk80604301"/>
      <w:r>
        <w:rPr>
          <w:bCs/>
          <w:szCs w:val="20"/>
          <w:lang w:val="ru-RU"/>
        </w:rPr>
        <w:t xml:space="preserve">при условии</w:t>
      </w:r>
      <w:r>
        <w:rPr>
          <w:bCs/>
          <w:szCs w:val="20"/>
          <w:lang w:val="ru-RU"/>
        </w:rPr>
        <w:t xml:space="preserve"> предоставления медицинской справки в течение 7 (семи) к</w:t>
      </w:r>
      <w:r>
        <w:rPr>
          <w:szCs w:val="20"/>
          <w:lang w:val="ru-RU"/>
        </w:rPr>
        <w:t xml:space="preserve">алендарных дней от даты </w:t>
      </w:r>
      <w:r>
        <w:rPr>
          <w:szCs w:val="20"/>
          <w:lang w:val="ru-RU"/>
        </w:rPr>
        <w:t xml:space="preserve">выдачи </w:t>
      </w:r>
      <w:r>
        <w:rPr>
          <w:szCs w:val="20"/>
          <w:lang w:val="ru-RU"/>
        </w:rPr>
        <w:t xml:space="preserve">справки. В случае предоставления справки позже указанного срока, перерасчет стоимости услуг не производится.</w:t>
      </w:r>
      <w:bookmarkEnd w:id="2"/>
      <w:r>
        <w:rPr>
          <w:szCs w:val="20"/>
          <w:lang w:val="ru-RU"/>
        </w:rPr>
        <w:t xml:space="preserve">  </w:t>
      </w:r>
      <w:r>
        <w:rPr>
          <w:szCs w:val="20"/>
          <w:lang w:val="ru-RU"/>
        </w:rPr>
      </w:r>
      <w:r>
        <w:rPr>
          <w:szCs w:val="20"/>
          <w:lang w:val="ru-RU"/>
        </w:rPr>
      </w:r>
    </w:p>
    <w:p>
      <w:pPr>
        <w:pStyle w:val="872"/>
        <w:ind w:left="14" w:firstLine="0"/>
        <w:spacing w:after="0" w:line="240" w:lineRule="auto"/>
        <w:rPr>
          <w:szCs w:val="28"/>
          <w:lang w:val="ru-RU"/>
        </w:rPr>
      </w:pPr>
      <w:r>
        <w:rPr>
          <w:szCs w:val="20"/>
          <w:lang w:val="ru-RU"/>
        </w:rPr>
        <w:t xml:space="preserve">Сумма перерасчета учитывается при оплате услуг в следующем месяце. В случае отказа Потребителя услуг/Заказчика </w:t>
      </w:r>
      <w:r>
        <w:rPr>
          <w:szCs w:val="20"/>
          <w:lang w:val="ru-RU"/>
        </w:rPr>
        <w:br w:type="textWrapping" w:clear="all"/>
      </w:r>
      <w:r>
        <w:rPr>
          <w:szCs w:val="20"/>
          <w:lang w:val="ru-RU"/>
        </w:rPr>
        <w:t xml:space="preserve">от дальнейшего потребления услуг сумма предоплаты возвращается Заказчику в течение 14 (четырнадцати) календарных дней после получения соответствующих документов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4" w:firstLine="0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6</w:t>
      </w:r>
      <w:r>
        <w:rPr>
          <w:szCs w:val="28"/>
          <w:lang w:val="ru-RU"/>
        </w:rPr>
        <w:t xml:space="preserve">. Услуги по настоящему Договору за период (месяц) считаются оказанными на основании табеля посещаемости. В случае пропуска занятий без уважительной причины, услуги по Договору считаются оказанными.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7</w:t>
      </w:r>
      <w:r>
        <w:rPr>
          <w:szCs w:val="28"/>
          <w:lang w:val="ru-RU"/>
        </w:rPr>
        <w:t xml:space="preserve">. Потребителю услуг/Заказчику</w:t>
      </w:r>
      <w:r>
        <w:rPr>
          <w:rStyle w:val="882"/>
          <w:spacing w:val="0"/>
          <w:sz w:val="20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предоставляется возможность приобретения дополнительных занятий, указанных в п. 1.1. настоящего Договора по стоимости разовых занятий согласно действующему прейскуранту.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8</w:t>
      </w:r>
      <w:r>
        <w:rPr>
          <w:szCs w:val="28"/>
          <w:lang w:val="ru-RU"/>
        </w:rPr>
        <w:t xml:space="preserve">. При переходе </w:t>
      </w:r>
      <w:r>
        <w:rPr>
          <w:szCs w:val="28"/>
          <w:lang w:val="ru-RU"/>
        </w:rPr>
        <w:t xml:space="preserve">Потребителя</w:t>
      </w:r>
      <w:r>
        <w:rPr>
          <w:szCs w:val="28"/>
          <w:lang w:val="ru-RU"/>
        </w:rPr>
        <w:t xml:space="preserve"> услуг</w:t>
      </w:r>
      <w:r>
        <w:rPr>
          <w:szCs w:val="28"/>
          <w:lang w:val="ru-RU"/>
        </w:rPr>
        <w:t xml:space="preserve">/Заказчика</w:t>
      </w:r>
      <w:r>
        <w:rPr>
          <w:szCs w:val="28"/>
          <w:lang w:val="ru-RU"/>
        </w:rPr>
        <w:t xml:space="preserve"> из одного клубного формирования в другое, перерасчёт и возврат оплаты не производится. </w:t>
      </w:r>
      <w:r>
        <w:rPr>
          <w:szCs w:val="28"/>
          <w:lang w:val="ru-RU"/>
        </w:rPr>
        <w:t xml:space="preserve">Перевод </w:t>
      </w:r>
      <w:r>
        <w:rPr>
          <w:szCs w:val="28"/>
          <w:lang w:val="ru-RU"/>
        </w:rPr>
        <w:t xml:space="preserve">из одной группы в другую в одном клубном формировании возможен строго по истечении календарного месяца.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4" w:firstLine="0"/>
      </w:pPr>
      <w:r>
        <w:rPr>
          <w:lang w:val="ru-RU"/>
        </w:rPr>
        <w:t xml:space="preserve">4.9. При пропуске занятий в связи с заболевание</w:t>
      </w:r>
      <w:r>
        <w:rPr>
          <w:lang w:val="ru-RU"/>
        </w:rPr>
        <w:t xml:space="preserve">м</w:t>
      </w:r>
      <w:r>
        <w:rPr>
          <w:lang w:val="ru-RU"/>
        </w:rPr>
        <w:t xml:space="preserve"> </w:t>
      </w:r>
      <w:r>
        <w:rPr>
          <w:lang w:val="ru-RU"/>
        </w:rPr>
        <w:t xml:space="preserve">коронавирусной инфекци</w:t>
      </w:r>
      <w:r>
        <w:rPr>
          <w:lang w:val="ru-RU"/>
        </w:rPr>
        <w:t xml:space="preserve">ей</w:t>
      </w:r>
      <w:r>
        <w:rPr>
          <w:lang w:val="ru-RU"/>
        </w:rPr>
        <w:t xml:space="preserve"> (2019 – </w:t>
      </w:r>
      <w:r>
        <w:t xml:space="preserve">nCoV</w:t>
      </w:r>
      <w:r>
        <w:rPr>
          <w:lang w:val="ru-RU"/>
        </w:rPr>
        <w:t xml:space="preserve">) </w:t>
      </w:r>
      <w:r>
        <w:rPr>
          <w:lang w:val="ru-RU"/>
        </w:rPr>
        <w:t xml:space="preserve">перерасчет производится в полном объеме </w:t>
      </w:r>
      <w:r>
        <w:rPr>
          <w:bCs/>
          <w:lang w:val="ru-RU"/>
        </w:rPr>
        <w:t xml:space="preserve">после предоставления медицинской справки в течение 7 (семи) к</w:t>
      </w:r>
      <w:r>
        <w:rPr>
          <w:lang w:val="ru-RU"/>
        </w:rPr>
        <w:t xml:space="preserve">алендарных дней от даты</w:t>
      </w:r>
      <w:r>
        <w:rPr>
          <w:lang w:val="ru-RU"/>
        </w:rPr>
        <w:t xml:space="preserve"> выдачи</w:t>
      </w:r>
      <w:r>
        <w:rPr>
          <w:lang w:val="ru-RU"/>
        </w:rPr>
        <w:t xml:space="preserve"> справки. В случае предоставления справки позже указанного срока, перерасчет стоимости услуг не производится.</w:t>
      </w:r>
      <w:bookmarkStart w:id="3" w:name="_Hlk80268156"/>
      <w:r/>
      <w:r/>
    </w:p>
    <w:p>
      <w:pPr>
        <w:pStyle w:val="873"/>
        <w:ind w:left="0" w:right="0" w:firstLine="0"/>
        <w:spacing w:after="0" w:line="240" w:lineRule="auto"/>
        <w:rPr>
          <w:szCs w:val="28"/>
        </w:rPr>
      </w:pPr>
      <w:r/>
      <w:bookmarkEnd w:id="3"/>
      <w:r>
        <w:rPr>
          <w:szCs w:val="28"/>
        </w:rPr>
        <w:t xml:space="preserve">5. Порядок сохранения за Потребителем услуг/Заказчиком места в Клубном формировании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5.1. Потребителю услуг/Заказчику предоставляется место в Клубном формировании в случае своевременной оплаты (в сроки, указанные в разделе 4 настоящего Договора) </w:t>
      </w:r>
      <w:r>
        <w:rPr>
          <w:szCs w:val="28"/>
          <w:lang w:val="ru-RU"/>
        </w:rPr>
        <w:t xml:space="preserve">предоставляемых услуг </w:t>
      </w:r>
      <w:r>
        <w:rPr>
          <w:szCs w:val="28"/>
          <w:lang w:val="ru-RU"/>
        </w:rPr>
        <w:t xml:space="preserve">в текущем месяце.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5.2</w:t>
      </w:r>
      <w:r>
        <w:rPr>
          <w:szCs w:val="28"/>
          <w:lang w:val="ru-RU"/>
        </w:rPr>
        <w:t xml:space="preserve"> В случае наличия задолженности по оплате предоставляемых услуг, после 10 числа текущего месяца, Потребитель услуг/Заказчик к занятиям не допускается до погашения задолженности, а пропущенные занятия не восполняются.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</w:t>
      </w:r>
      <w:r>
        <w:rPr>
          <w:szCs w:val="28"/>
          <w:lang w:val="ru-RU"/>
        </w:rPr>
        <w:t xml:space="preserve">3</w:t>
      </w:r>
      <w:r>
        <w:rPr>
          <w:szCs w:val="28"/>
          <w:lang w:val="ru-RU"/>
        </w:rPr>
        <w:t xml:space="preserve">. В случае пропуска занятий по уважительным причинам более </w:t>
      </w:r>
      <w:r>
        <w:rPr>
          <w:szCs w:val="28"/>
          <w:lang w:val="ru-RU"/>
        </w:rPr>
        <w:t xml:space="preserve">месяца Потребитель</w:t>
      </w:r>
      <w:r>
        <w:rPr>
          <w:szCs w:val="28"/>
          <w:lang w:val="ru-RU"/>
        </w:rPr>
        <w:t xml:space="preserve"> услуг/Заказчик сохраняет за собой место в Клубном формировании, если дальнейшее проведение учебно-творческого процесса не требует знания (навыков) пропущенного материала (занятия).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5.4. В случае пропуска занятий, продолжительностью более </w:t>
      </w:r>
      <w:r>
        <w:rPr>
          <w:szCs w:val="28"/>
          <w:lang w:val="ru-RU"/>
        </w:rPr>
        <w:t xml:space="preserve">1 месяца</w:t>
      </w:r>
      <w:r>
        <w:rPr>
          <w:szCs w:val="28"/>
          <w:lang w:val="ru-RU"/>
        </w:rPr>
        <w:t xml:space="preserve"> без уважительной причины Потребитель услуг/Заказчик </w:t>
      </w:r>
      <w:r>
        <w:rPr>
          <w:szCs w:val="28"/>
          <w:lang w:val="ru-RU"/>
        </w:rPr>
        <w:t xml:space="preserve">может быть отчислен из</w:t>
      </w:r>
      <w:r>
        <w:rPr>
          <w:szCs w:val="28"/>
          <w:lang w:val="ru-RU"/>
        </w:rPr>
        <w:t xml:space="preserve"> Клубно</w:t>
      </w:r>
      <w:r>
        <w:rPr>
          <w:szCs w:val="28"/>
          <w:lang w:val="ru-RU"/>
        </w:rPr>
        <w:t xml:space="preserve">го</w:t>
      </w:r>
      <w:r>
        <w:rPr>
          <w:szCs w:val="28"/>
          <w:lang w:val="ru-RU"/>
        </w:rPr>
        <w:t xml:space="preserve"> формировани</w:t>
      </w:r>
      <w:r>
        <w:rPr>
          <w:szCs w:val="28"/>
          <w:lang w:val="ru-RU"/>
        </w:rPr>
        <w:t xml:space="preserve">я по усмотрению Исполнителя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6. Сохранность имущества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6.1. В случае нанес</w:t>
      </w:r>
      <w:r>
        <w:rPr>
          <w:szCs w:val="28"/>
          <w:lang w:val="ru-RU"/>
        </w:rPr>
        <w:t xml:space="preserve">ения Потребителем услуг/Заказчиком имущественного ущерба (в т.ч. порча имущества: зеркал, аппаратуры, оборудования, инвентаря и др.) Исполнителю, причиненный ущерб возмещается в соответствии с положениями Гражданского кодекса Российской Федерации (ГК РФ).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6.2. В случае причинения вреда другим Потребителям услуг, посетителям, работникам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и/или порчи имущества указанных лиц такой вред возмещается в соответствии со ст. 1074 ГК РФ.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6.3. За имущество Потребителя услуг/Заказчика и иных посетителей Клубных формирований, оставленных без присмотра в открытых помещениях, Исполнитель ответственности не несет.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7. Расторжение Договора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7.1. Потребитель услуг/Заказчик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расходов, связанных с исполнением обязательств по настоящему Договору.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7.2. Исполнитель имеет право расторгнуть настоящий Договор в одностороннем порядке в случае нарушения Потребителем услуг/Заказчиком своих обязательств по настоящему Договору, в том числе, предусмотренных в пп. 6.1. и 6.2.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7.3. В случае совершения Потребителем услуг/Заказчиком деяний, содержащих признаки состава преступления, при грубом асоциальном пов</w:t>
      </w:r>
      <w:r>
        <w:rPr>
          <w:szCs w:val="28"/>
          <w:lang w:val="ru-RU"/>
        </w:rPr>
        <w:t xml:space="preserve">едении, наносящем моральный вред или вред здоровью иных получателей услуг, иных деяний, способных воспрепятствовать психическому развитию иных получателей услуг, Исполнитель прекращает оказание услуг без возврата денежных средств Заказчику и осуществления </w:t>
      </w:r>
      <w:r>
        <w:rPr>
          <w:szCs w:val="28"/>
          <w:lang w:val="ru-RU"/>
        </w:rPr>
        <w:t xml:space="preserve">перерасчёта</w:t>
      </w:r>
      <w:r>
        <w:rPr>
          <w:szCs w:val="28"/>
          <w:lang w:val="ru-RU"/>
        </w:rPr>
        <w:t xml:space="preserve">. Совершение названных деяний является основанием для отказа заключения новых договоров с Потребителем услуг/Заказчиком.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7.4. В случае отсутствия оплаты со стороны Заказчика в течение срока, превышающего 30 (тридцать) календарных дней со дня наступления обязанности оплаты, настоящий Договор считается </w:t>
      </w:r>
      <w:r>
        <w:rPr>
          <w:szCs w:val="28"/>
          <w:lang w:val="ru-RU"/>
        </w:rPr>
        <w:t xml:space="preserve">прекращённым</w:t>
      </w:r>
      <w:r>
        <w:rPr>
          <w:szCs w:val="28"/>
          <w:lang w:val="ru-RU"/>
        </w:rPr>
        <w:t xml:space="preserve">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8. Заключительные положения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8.1. В случае возникновения разногласий между Сторонами в связи с настоящим Договором Стороны должны попытаться разрешить их путем переговоров. Если в течение 30 (тридцати) календарных дней с момента заявления Стороной об имеющем место разногл</w:t>
      </w:r>
      <w:r>
        <w:rPr>
          <w:szCs w:val="28"/>
          <w:lang w:val="ru-RU"/>
        </w:rPr>
        <w:t xml:space="preserve">асии другой Стороне разногласие не урегулировано или урегулировано не полностью, любая из Сторон вправе передать такое разногласие (спор) на рассмотрение в суд общей юрисдикции г. Москвы в соответствии с действующим законодательством Российской Федерации.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8.2. В случае возникновения форс-мажорных обстоятельств, предусмотренных законодательством Российской Федерации, Договор считается прекращенным на любой стадии его действия, и ответственности по его исполнению Стороны друг перед другом не несут.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8.3. Настоящий Договор вступает в силу с момента внесения оплаты услуг и действует по </w:t>
      </w:r>
      <w:r>
        <w:rPr>
          <w:szCs w:val="28"/>
          <w:u w:val="single"/>
          <w:lang w:val="ru-RU"/>
        </w:rPr>
        <w:t xml:space="preserve">"</w:t>
      </w:r>
      <w:r>
        <w:rPr>
          <w:szCs w:val="28"/>
          <w:u w:val="single"/>
          <w:lang w:val="ru-RU"/>
        </w:rPr>
        <w:t xml:space="preserve"> 31</w:t>
      </w:r>
      <w:r>
        <w:rPr>
          <w:szCs w:val="28"/>
          <w:u w:val="single"/>
          <w:lang w:val="ru-RU"/>
        </w:rPr>
        <w:t xml:space="preserve"> "мая 2024</w:t>
      </w:r>
      <w:r>
        <w:rPr>
          <w:szCs w:val="28"/>
          <w:u w:val="single"/>
          <w:lang w:val="ru-RU"/>
        </w:rPr>
        <w:t xml:space="preserve"> </w:t>
      </w:r>
      <w:r>
        <w:rPr>
          <w:szCs w:val="28"/>
          <w:u w:val="single"/>
          <w:lang w:val="ru-RU"/>
        </w:rPr>
        <w:t xml:space="preserve">г.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8.4. Настоящий Договор составлен в 2 (двух) экземплярах, имеющих равную юридическую силу, для каждой из Сторон.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8.5. Все изменения и дополнения к настоящему Договору действительны только, если они должным образом подписаны Сторонами.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8.6. Заключая настоящий Договор, Заказчик/Потребитель услуг дает свое согласие: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на использование их изображений, а имен</w:t>
      </w:r>
      <w:r>
        <w:rPr>
          <w:szCs w:val="28"/>
          <w:lang w:val="ru-RU"/>
        </w:rPr>
        <w:t xml:space="preserve">но на обнародование и дальнейшее использование (в т.ч. их фотографий, видеозаписи или произведения изобразительного искусства, в которых они изображены), если эти изображения получены в период предоставления услуг на территории и мероприятиях Исполнителя.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spacing w:after="0" w:line="240" w:lineRule="auto"/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</w:t>
      </w:r>
      <w:r>
        <w:rPr>
          <w:rFonts w:eastAsia="Arial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 получение информационной </w:t>
      </w:r>
      <w:r>
        <w:rPr>
          <w:szCs w:val="28"/>
        </w:rPr>
        <w:t xml:space="preserve">sms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e</w:t>
      </w:r>
      <w:r>
        <w:rPr>
          <w:szCs w:val="28"/>
          <w:lang w:val="ru-RU"/>
        </w:rPr>
        <w:t xml:space="preserve">-</w:t>
      </w:r>
      <w:r>
        <w:rPr>
          <w:szCs w:val="28"/>
        </w:rPr>
        <w:t xml:space="preserve">mail</w:t>
      </w:r>
      <w:r>
        <w:rPr>
          <w:szCs w:val="28"/>
          <w:lang w:val="ru-RU"/>
        </w:rPr>
        <w:t xml:space="preserve"> рассылки Исполнителя.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8.7. 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выбранных Клубных формированиях.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0"/>
        </w:rPr>
      </w:pPr>
      <w:r>
        <w:rPr>
          <w:szCs w:val="28"/>
          <w:lang w:val="ru-RU"/>
        </w:rPr>
        <w:t xml:space="preserve">8.8. Заключая настоящий Договор, Заказчик добровольно принимает на себя ответственность за риск, связанный с травмами, </w:t>
      </w:r>
      <w:r>
        <w:rPr>
          <w:szCs w:val="20"/>
          <w:lang w:val="ru-RU"/>
        </w:rPr>
        <w:t xml:space="preserve">которые могут иметь место в ходе занятий, тренировок и соревнований в результате нарушений техники безопасности, инструкций руководителя и Правил внутреннего трудового ОСП ГБУК г. Москвы "ОКЦ СЗАО".</w:t>
      </w:r>
      <w:r>
        <w:rPr>
          <w:szCs w:val="20"/>
        </w:rPr>
      </w:r>
      <w:r>
        <w:rPr>
          <w:szCs w:val="20"/>
        </w:rPr>
      </w:r>
    </w:p>
    <w:p>
      <w:pPr>
        <w:pStyle w:val="899"/>
        <w:ind w:left="14"/>
        <w:jc w:val="both"/>
        <w:spacing w:line="240" w:lineRule="auto"/>
        <w:tabs>
          <w:tab w:val="left" w:pos="1123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8.9. Подписав настоящий Договор, Заказчик подтверждает, что проинформировал руководителя кружка (студии) о наличии индивидуальных психофизических и иных особенностей Заказчика/</w:t>
      </w:r>
      <w:r>
        <w:rPr>
          <w:rFonts w:ascii="Times New Roman" w:hAnsi="Times New Roman"/>
          <w:sz w:val="20"/>
          <w:szCs w:val="20"/>
        </w:rPr>
        <w:t xml:space="preserve"> Потребит</w:t>
      </w:r>
      <w:r>
        <w:rPr>
          <w:rFonts w:ascii="Times New Roman" w:hAnsi="Times New Roman"/>
          <w:sz w:val="20"/>
          <w:szCs w:val="20"/>
        </w:rPr>
        <w:t xml:space="preserve">еля</w:t>
      </w:r>
      <w:r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 w:eastAsia="Times New Roman"/>
          <w:sz w:val="20"/>
          <w:szCs w:val="20"/>
        </w:rPr>
        <w:t xml:space="preserve">, связанных с оказанием услуг по настоящему Договору. В случае отсутствия указанной информации ответственность за потенциально возможные негативные последствия несёт Заказчик.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873"/>
        <w:ind w:left="0" w:right="29" w:firstLine="0"/>
        <w:spacing w:after="0" w:line="240" w:lineRule="auto"/>
        <w:rPr>
          <w:b w:val="0"/>
          <w:szCs w:val="28"/>
        </w:rPr>
      </w:pPr>
      <w:r>
        <w:rPr>
          <w:szCs w:val="28"/>
        </w:rPr>
        <w:t xml:space="preserve">9. Реквизиты и подписи Сторон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pStyle w:val="872"/>
        <w:ind w:left="0" w:firstLine="0"/>
        <w:rPr>
          <w:sz w:val="16"/>
        </w:rPr>
      </w:pPr>
      <w:r>
        <w:rPr>
          <w:sz w:val="16"/>
        </w:rPr>
      </w:r>
      <w:r>
        <w:rPr>
          <w:sz w:val="16"/>
        </w:rPr>
      </w:r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8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left"/>
              <w:spacing w:after="0" w:line="240" w:lineRule="auto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ЗАК</w:t>
            </w:r>
            <w:r>
              <w:rPr>
                <w:rFonts w:eastAsia="Calibri"/>
                <w:b/>
                <w:szCs w:val="24"/>
                <w:lang w:val="ru-RU"/>
              </w:rPr>
              <w:t xml:space="preserve">АЗЧИК/</w:t>
            </w:r>
            <w:r>
              <w:rPr>
                <w:rFonts w:eastAsia="Calibri"/>
                <w:b/>
                <w:szCs w:val="24"/>
                <w:lang w:val="ru-RU"/>
              </w:rPr>
              <w:t xml:space="preserve">ПОТРЕБИТЕЛЬ </w:t>
            </w:r>
            <w:r>
              <w:rPr>
                <w:rFonts w:eastAsia="Calibri"/>
                <w:b/>
                <w:szCs w:val="24"/>
                <w:lang w:val="ru-RU"/>
              </w:rPr>
              <w:t xml:space="preserve">УСЛУГ</w:t>
            </w:r>
            <w:r>
              <w:rPr>
                <w:rFonts w:eastAsia="Calibri"/>
                <w:b/>
                <w:szCs w:val="24"/>
                <w:lang w:val="ru-RU"/>
              </w:rPr>
              <w:t xml:space="preserve"> (РЕБЕНОК)</w:t>
            </w:r>
            <w:r>
              <w:rPr>
                <w:rFonts w:eastAsia="Calibri"/>
                <w:b/>
                <w:szCs w:val="24"/>
                <w:lang w:val="ru-RU"/>
              </w:rPr>
              <w:t xml:space="preserve">:</w:t>
            </w:r>
            <w:r>
              <w:rPr>
                <w:rFonts w:eastAsia="Calibri"/>
                <w:b/>
                <w:szCs w:val="24"/>
                <w:lang w:val="ru-RU"/>
              </w:rPr>
            </w:r>
            <w:r>
              <w:rPr>
                <w:rFonts w:eastAsia="Calibri"/>
                <w:b/>
                <w:szCs w:val="24"/>
                <w:lang w:val="ru-RU"/>
              </w:rPr>
            </w:r>
          </w:p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</w:r>
            <w:r>
              <w:rPr>
                <w:rFonts w:eastAsia="Calibri"/>
                <w:b/>
                <w:szCs w:val="24"/>
                <w:lang w:val="ru-RU"/>
              </w:rPr>
            </w:r>
          </w:p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4" w:name="_Hlk80608170"/>
            <w:r>
              <w:rPr>
                <w:rFonts w:eastAsia="Calibri"/>
                <w:szCs w:val="24"/>
                <w:lang w:val="ru-RU"/>
              </w:rPr>
              <w:t xml:space="preserve">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jc w:val="center"/>
              <w:spacing w:after="0" w:line="240" w:lineRule="auto"/>
              <w:rPr>
                <w:rFonts w:eastAsia="Calibri"/>
                <w:sz w:val="22"/>
                <w:szCs w:val="24"/>
                <w:vertAlign w:val="superscript"/>
                <w:lang w:val="ru-RU"/>
              </w:rPr>
            </w:pPr>
            <w:r>
              <w:rPr>
                <w:rFonts w:eastAsia="Calibri"/>
                <w:sz w:val="22"/>
                <w:szCs w:val="24"/>
                <w:vertAlign w:val="superscript"/>
                <w:lang w:val="ru-RU"/>
              </w:rPr>
              <w:t xml:space="preserve">(Фамилия, имя, отчество, дата рождения) </w:t>
            </w:r>
            <w:r>
              <w:rPr>
                <w:rFonts w:eastAsia="Calibri"/>
                <w:sz w:val="22"/>
                <w:szCs w:val="24"/>
                <w:vertAlign w:val="superscript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/>
            <w:bookmarkEnd w:id="4"/>
            <w:r/>
            <w:bookmarkStart w:id="5" w:name="_Hlk80608207"/>
            <w:r>
              <w:rPr>
                <w:rFonts w:eastAsia="Calibri"/>
                <w:szCs w:val="24"/>
                <w:lang w:val="ru-RU"/>
              </w:rPr>
              <w:t xml:space="preserve">Свидетельство о рождении (паспорт</w:t>
            </w:r>
            <w:r>
              <w:rPr>
                <w:rFonts w:eastAsia="Calibri"/>
                <w:szCs w:val="24"/>
                <w:lang w:val="ru-RU"/>
              </w:rPr>
              <w:t xml:space="preserve">): 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серия ___________ </w:t>
            </w:r>
            <w:r>
              <w:rPr>
                <w:rFonts w:eastAsia="Calibri"/>
                <w:szCs w:val="24"/>
                <w:lang w:val="ru-RU"/>
              </w:rPr>
              <w:t xml:space="preserve">№ _______________, выдан ____________________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дата выдачи __.___._______</w:t>
            </w:r>
            <w:bookmarkEnd w:id="5"/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СНИЛС 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4" w:firstLine="0"/>
              <w:jc w:val="left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Заказчик (законный представитель Потребителя): 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1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 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jc w:val="center"/>
              <w:spacing w:after="60" w:line="240" w:lineRule="auto"/>
              <w:rPr>
                <w:rFonts w:eastAsia="Calibri"/>
                <w:szCs w:val="24"/>
                <w:vertAlign w:val="superscript"/>
                <w:lang w:val="ru-RU"/>
              </w:rPr>
            </w:pPr>
            <w:r>
              <w:rPr>
                <w:rFonts w:eastAsia="Calibri"/>
                <w:szCs w:val="24"/>
                <w:vertAlign w:val="superscript"/>
                <w:lang w:val="ru-RU"/>
              </w:rPr>
              <w:t xml:space="preserve">(Фамилия, имя, отчество, дата рождения) </w:t>
            </w:r>
            <w:r>
              <w:rPr>
                <w:rFonts w:eastAsia="Calibri"/>
                <w:szCs w:val="24"/>
                <w:vertAlign w:val="superscript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6" w:name="_Hlk80608262"/>
            <w:r>
              <w:rPr>
                <w:rFonts w:eastAsia="Calibri"/>
                <w:szCs w:val="24"/>
                <w:lang w:val="ru-RU"/>
              </w:rPr>
              <w:t xml:space="preserve">Паспорт (свидетельство о рождении)</w:t>
            </w:r>
            <w:r>
              <w:rPr>
                <w:rFonts w:eastAsia="Calibri"/>
                <w:szCs w:val="24"/>
                <w:lang w:val="ru-RU"/>
              </w:rPr>
              <w:t xml:space="preserve">: серия ________</w:t>
            </w:r>
            <w:r>
              <w:rPr>
                <w:rFonts w:eastAsia="Calibri"/>
                <w:szCs w:val="24"/>
                <w:lang w:val="ru-RU"/>
              </w:rPr>
              <w:t xml:space="preserve">_ № _______________,</w:t>
            </w:r>
            <w:r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  <w:lang w:val="ru-RU"/>
              </w:rPr>
              <w:t xml:space="preserve">дата выдачи __.___._______,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выдан 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End w:id="6"/>
            <w:r>
              <w:rPr>
                <w:rFonts w:eastAsia="Calibri"/>
                <w:szCs w:val="24"/>
                <w:lang w:val="ru-RU"/>
              </w:rPr>
              <w:t xml:space="preserve">Адрес: ____________________________________________________________________________________________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Адрес</w:t>
            </w:r>
            <w:r>
              <w:rPr>
                <w:rFonts w:eastAsia="Calibri"/>
                <w:szCs w:val="24"/>
                <w:lang w:val="ru-RU"/>
              </w:rPr>
              <w:t xml:space="preserve"> фактического проживания: ___________________________________________________________________________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4" w:right="38" w:firstLine="0"/>
              <w:jc w:val="left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7" w:name="_Hlk80608382"/>
            <w:r>
              <w:rPr>
                <w:rFonts w:eastAsia="Calibri"/>
                <w:szCs w:val="24"/>
                <w:lang w:val="ru-RU"/>
              </w:rPr>
              <w:t xml:space="preserve">Контактный телефон: </w:t>
            </w:r>
            <w:bookmarkEnd w:id="7"/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 Адрес электронной почты: _____________________________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left"/>
              <w:spacing w:after="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ИСПОЛНИТЕЛЬ</w:t>
            </w:r>
            <w:r>
              <w:rPr>
                <w:rFonts w:eastAsia="Calibri"/>
                <w:szCs w:val="24"/>
                <w:lang w:val="ru-RU"/>
              </w:rPr>
              <w:t xml:space="preserve">: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bCs/>
                <w:sz w:val="22"/>
                <w:lang w:val="ru-RU" w:eastAsia="ru-RU"/>
              </w:rPr>
            </w:pPr>
            <w:r/>
            <w:bookmarkStart w:id="8" w:name="_Hlk109933484"/>
            <w:r>
              <w:rPr>
                <w:rFonts w:eastAsia="Calibri"/>
                <w:bCs/>
                <w:sz w:val="22"/>
                <w:lang w:val="ru-RU" w:eastAsia="ru-RU"/>
              </w:rPr>
              <w:t xml:space="preserve">Государственное бюджетное учреждение культуры города Москвы "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Объединение культурных центров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Северо-Западного административного округа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"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bCs/>
                <w:sz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Юридический и фактический адрес: </w:t>
            </w:r>
            <w:bookmarkStart w:id="9" w:name="_Hlk109933218"/>
            <w:r>
              <w:rPr>
                <w:sz w:val="22"/>
                <w:lang w:val="ru-RU"/>
              </w:rPr>
              <w:t xml:space="preserve">125363, Москва, бульвар Яна Райниса, дом 1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sz w:val="22"/>
                <w:lang w:val="ru-RU"/>
              </w:rPr>
            </w:pPr>
            <w:r/>
            <w:bookmarkEnd w:id="9"/>
            <w:r>
              <w:rPr>
                <w:rFonts w:eastAsia="Calibri"/>
                <w:bCs/>
                <w:sz w:val="22"/>
                <w:lang w:val="ru-RU" w:eastAsia="ru-RU"/>
              </w:rPr>
              <w:t xml:space="preserve">ИНН </w:t>
            </w:r>
            <w:r>
              <w:rPr>
                <w:sz w:val="22"/>
                <w:lang w:val="ru-RU"/>
              </w:rPr>
              <w:t xml:space="preserve">7733100217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КПП </w:t>
            </w:r>
            <w:r>
              <w:rPr>
                <w:sz w:val="22"/>
                <w:lang w:val="ru-RU"/>
              </w:rPr>
              <w:t xml:space="preserve">773301001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ОГРН </w:t>
            </w:r>
            <w:r>
              <w:rPr>
                <w:sz w:val="22"/>
                <w:lang w:val="ru-RU"/>
              </w:rPr>
              <w:t xml:space="preserve">1037739737420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тел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.: </w:t>
            </w:r>
            <w:r>
              <w:rPr>
                <w:sz w:val="22"/>
                <w:lang w:val="ru-RU"/>
              </w:rPr>
              <w:t xml:space="preserve">+7 (495) 948-81-91, +7 (495) 948-81-91;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e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-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mail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 xml:space="preserve">HYPERLINK</w:instrText>
            </w:r>
            <w:r>
              <w:rPr>
                <w:sz w:val="22"/>
                <w:lang w:val="ru-RU"/>
              </w:rPr>
              <w:instrText xml:space="preserve"> "</w:instrText>
            </w:r>
            <w:r>
              <w:rPr>
                <w:sz w:val="22"/>
              </w:rPr>
              <w:instrText xml:space="preserve">mailto</w:instrText>
            </w:r>
            <w:r>
              <w:rPr>
                <w:sz w:val="22"/>
                <w:lang w:val="ru-RU"/>
              </w:rPr>
              <w:instrText xml:space="preserve">:</w:instrText>
            </w:r>
            <w:r>
              <w:rPr>
                <w:sz w:val="22"/>
              </w:rPr>
              <w:instrText xml:space="preserve">okcszao</w:instrText>
            </w:r>
            <w:r>
              <w:rPr>
                <w:sz w:val="22"/>
                <w:lang w:val="ru-RU"/>
              </w:rPr>
              <w:instrText xml:space="preserve">@</w:instrText>
            </w:r>
            <w:r>
              <w:rPr>
                <w:sz w:val="22"/>
              </w:rPr>
              <w:instrText xml:space="preserve">culture</w:instrText>
            </w:r>
            <w:r>
              <w:rPr>
                <w:sz w:val="22"/>
                <w:lang w:val="ru-RU"/>
              </w:rPr>
              <w:instrText xml:space="preserve">.</w:instrText>
            </w:r>
            <w:r>
              <w:rPr>
                <w:sz w:val="22"/>
              </w:rPr>
              <w:instrText xml:space="preserve">mos</w:instrText>
            </w:r>
            <w:r>
              <w:rPr>
                <w:sz w:val="22"/>
                <w:lang w:val="ru-RU"/>
              </w:rPr>
              <w:instrText xml:space="preserve">.</w:instrText>
            </w:r>
            <w:r>
              <w:rPr>
                <w:sz w:val="22"/>
              </w:rPr>
              <w:instrText xml:space="preserve">ru</w:instrText>
            </w:r>
            <w:r>
              <w:rPr>
                <w:sz w:val="22"/>
                <w:lang w:val="ru-RU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okcszao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@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culture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mos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ru</w:t>
            </w:r>
            <w:r>
              <w:rPr>
                <w:sz w:val="22"/>
              </w:rPr>
              <w:fldChar w:fldCharType="end"/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,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сайт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 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https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://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szao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-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cbs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.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ru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ОКПО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47320835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bookmarkStart w:id="10" w:name="_Hlk109931992"/>
            <w:r>
              <w:rPr>
                <w:rFonts w:eastAsia="Calibri"/>
                <w:bCs/>
                <w:sz w:val="22"/>
                <w:lang w:val="ru-RU" w:eastAsia="ru-RU"/>
              </w:rPr>
              <w:t xml:space="preserve">ОКАТО 45283587000 </w:t>
            </w:r>
            <w:bookmarkEnd w:id="10"/>
            <w:r>
              <w:rPr>
                <w:rFonts w:eastAsia="Calibri"/>
                <w:bCs/>
                <w:sz w:val="22"/>
                <w:lang w:val="ru-RU" w:eastAsia="ru-RU"/>
              </w:rPr>
              <w:t xml:space="preserve">ОКОПФ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75203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ОКФС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13 ОКТМО </w:t>
            </w:r>
            <w:r>
              <w:rPr>
                <w:color w:val="212529"/>
                <w:sz w:val="22"/>
                <w:lang w:val="ru-RU"/>
              </w:rPr>
              <w:t xml:space="preserve">45373000000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color w:val="212529"/>
                <w:sz w:val="22"/>
                <w:lang w:val="ru-RU"/>
              </w:rPr>
              <w:br w:type="textWrapping" w:clear="all"/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ОКОГУ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2300231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ОКВЭД </w:t>
            </w:r>
            <w:r>
              <w:rPr>
                <w:sz w:val="22"/>
                <w:lang w:val="ru-RU"/>
              </w:rPr>
              <w:t xml:space="preserve">91.01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Департамент финансов города Москвы (ГБУК г. Москвы "ОКЦ СЗАО" л/с 2605642000830053) 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р/с </w:t>
            </w:r>
            <w:r>
              <w:rPr>
                <w:sz w:val="22"/>
                <w:lang w:val="ru-RU"/>
              </w:rPr>
              <w:t xml:space="preserve">03224643450000007300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в </w:t>
            </w:r>
            <w:r>
              <w:rPr>
                <w:sz w:val="22"/>
                <w:lang w:val="ru-RU"/>
              </w:rPr>
              <w:t xml:space="preserve">ГУ Банка России по ЦФО//УФК по г. Москве г. Москва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line="240" w:lineRule="auto"/>
              <w:rPr>
                <w:rFonts w:eastAsia="Calibri"/>
                <w:bCs/>
                <w:sz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БИК </w:t>
            </w:r>
            <w:r>
              <w:rPr>
                <w:sz w:val="22"/>
              </w:rPr>
              <w:t xml:space="preserve">004525988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к/с </w:t>
            </w:r>
            <w:r>
              <w:rPr>
                <w:sz w:val="22"/>
              </w:rPr>
              <w:t xml:space="preserve">40102810545370000003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line="240" w:lineRule="auto"/>
              <w:rPr>
                <w:sz w:val="22"/>
                <w:szCs w:val="28"/>
                <w:lang w:val="ru-RU"/>
              </w:rPr>
            </w:pPr>
            <w:r>
              <w:rPr>
                <w:sz w:val="22"/>
                <w:lang w:val="ru-RU"/>
              </w:rPr>
              <w:t xml:space="preserve">КБК </w:t>
            </w:r>
            <w:r>
              <w:rPr>
                <w:sz w:val="22"/>
              </w:rPr>
              <w:t xml:space="preserve">05600000000131131022</w:t>
            </w:r>
            <w:bookmarkEnd w:id="8"/>
            <w:r>
              <w:rPr>
                <w:sz w:val="22"/>
                <w:szCs w:val="28"/>
                <w:lang w:val="ru-RU"/>
              </w:rPr>
            </w:r>
            <w:r>
              <w:rPr>
                <w:sz w:val="22"/>
                <w:szCs w:val="28"/>
                <w:lang w:val="ru-RU"/>
              </w:rPr>
            </w:r>
          </w:p>
        </w:tc>
      </w:tr>
    </w:tbl>
    <w:p>
      <w:pPr>
        <w:pStyle w:val="872"/>
        <w:ind w:left="0" w:right="37" w:firstLine="0"/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right="37"/>
        <w:spacing w:after="0" w:line="240" w:lineRule="auto"/>
        <w:rPr>
          <w:szCs w:val="28"/>
          <w:highlight w:val="none"/>
          <w:lang w:val="ru-RU"/>
        </w:rPr>
      </w:pPr>
      <w:r>
        <w:rPr>
          <w:b/>
          <w:szCs w:val="28"/>
          <w:lang w:val="ru-RU"/>
        </w:rPr>
        <w:t xml:space="preserve">Заказчик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____</w:t>
      </w:r>
      <w:r>
        <w:rPr>
          <w:szCs w:val="28"/>
          <w:lang w:val="ru-RU"/>
        </w:rPr>
        <w:t xml:space="preserve">__________/__________________ </w:t>
      </w:r>
      <w:r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 xml:space="preserve">                                            </w:t>
      </w:r>
      <w:r>
        <w:rPr>
          <w:b/>
          <w:szCs w:val="28"/>
          <w:lang w:val="ru-RU"/>
        </w:rPr>
        <w:t xml:space="preserve">Исполнитель</w:t>
      </w:r>
      <w:r>
        <w:rPr>
          <w:b/>
          <w:szCs w:val="28"/>
        </w:rPr>
        <w:t xml:space="preserve"> </w:t>
      </w:r>
      <w:r>
        <w:rPr>
          <w:szCs w:val="28"/>
          <w:lang w:val="ru-RU"/>
        </w:rPr>
        <w:t xml:space="preserve">___________</w:t>
      </w:r>
      <w:r>
        <w:rPr>
          <w:szCs w:val="28"/>
          <w:lang w:val="ru-RU"/>
        </w:rPr>
        <w:t xml:space="preserve">_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/</w:t>
      </w:r>
      <w:r>
        <w:rPr>
          <w:szCs w:val="28"/>
          <w:lang w:val="ru-RU"/>
        </w:rPr>
        <w:t xml:space="preserve">_____________</w:t>
      </w:r>
      <w:r>
        <w:rPr>
          <w:szCs w:val="28"/>
          <w:lang w:val="ru-RU"/>
        </w:rPr>
        <w:t xml:space="preserve"> </w:t>
      </w:r>
      <w:r>
        <w:rPr>
          <w:szCs w:val="28"/>
          <w:highlight w:val="none"/>
          <w:lang w:val="ru-RU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Согласие на обработку персональных данных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Я,________________________________________________________________________________________________________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______________________________________________________________________________________________________________________________________________________________________________________________________________________(ФИО, паспортные данные, адрес регистрации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дата рождения и место рождения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домашний и мобильный телефон, адрес электронной почты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 соответствиисо статьей 9 Федерального закона от 27 июля 2006 г. № 152-ФЗ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даю согласие ГБУК г. Москвы "ОКЦ СЗАО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(далее – Учреждение)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на фиксацию и обработку, а именно на совершение действий, предусмотренных пунктом 3 статьи 3 Федерального закона от 27 июля 2006 г.№ 152-ФЗ"О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моих персональных данных, персональных данных несовершеннолетнего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чьим законным представителем я являюсь,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к которым относятся: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4"/>
          <w:szCs w:val="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(фамилия, имя, отчество, дата и место рождения, серия, номер паспорта (свидетельства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 рождении, об установлении опеки), сведения о дате выдачи указанного документа и выдавшем его органе, адрес регистрации и фактического проживания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СНИЛС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совершаемую с использованием средств автоматизации или без использования таких средств, в целях исполнения Договорана оказание услуг от_______________ №_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_______, анализа состава статистических сведений для государственного учёта контрольных показателей учреждений культуры, информирования о мероприятиях, проводимых в Учреждении, а также выполнения обезличенных аналитических справок по запросу контролирующих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 вышестоящих органови организаций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рок действия согласия (если предоставлено): до истечения трех рабочих дней с момента письменного отзыва согласия Пользователем.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Сведения предоставлены мной лично оператору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ОСП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КЦ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Алые паруса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Дата__________________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Подпись_____________________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ind w:left="5103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r/>
      <w:r/>
    </w:p>
    <w:p>
      <w:pPr>
        <w:ind w:right="37"/>
        <w:spacing w:after="0" w:line="240" w:lineRule="auto"/>
        <w:rPr>
          <w:szCs w:val="28"/>
          <w:lang w:val="ru-RU"/>
        </w:rPr>
      </w:pPr>
      <w:r>
        <w:rPr>
          <w:szCs w:val="28"/>
          <w:highlight w:val="none"/>
          <w:lang w:val="ru-RU"/>
        </w:rPr>
      </w:r>
      <w:r>
        <w:rPr>
          <w:szCs w:val="28"/>
          <w:highlight w:val="none"/>
          <w:lang w:val="ru-RU"/>
        </w:rPr>
      </w:r>
      <w:r>
        <w:rPr>
          <w:szCs w:val="28"/>
          <w:lang w:val="ru-RU"/>
        </w:rPr>
      </w:r>
    </w:p>
    <w:sectPr>
      <w:footnotePr/>
      <w:endnotePr/>
      <w:type w:val="nextPage"/>
      <w:pgSz w:w="11906" w:h="16838" w:orient="portrait"/>
      <w:pgMar w:top="567" w:right="567" w:bottom="567" w:left="56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Segoe UI">
    <w:panose1 w:val="020B0502020104020203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77"/>
      </w:pPr>
      <w:r/>
      <w:bookmarkStart w:id="11" w:name="_Hlk80606229"/>
      <w:r>
        <w:rPr>
          <w:rStyle w:val="880"/>
        </w:rPr>
        <w:footnoteRef/>
      </w:r>
      <w:r>
        <w:t xml:space="preserve"> Уважительными причинами являются: пропуск занятий по состоянию здоровья </w:t>
      </w:r>
      <w:r>
        <w:t xml:space="preserve">в течение </w:t>
      </w:r>
      <w:r>
        <w:t xml:space="preserve">14 календарных дней и более</w:t>
      </w:r>
      <w:r>
        <w:t xml:space="preserve">.</w:t>
      </w:r>
      <w:r>
        <w:t xml:space="preserve"> </w:t>
      </w:r>
      <w:r/>
    </w:p>
    <w:p>
      <w:pPr>
        <w:pStyle w:val="877"/>
        <w:jc w:val="left"/>
        <w:spacing w:line="259" w:lineRule="auto"/>
      </w:pPr>
      <w:r>
        <w:rPr>
          <w:rStyle w:val="880"/>
        </w:rPr>
        <w:t xml:space="preserve">2</w:t>
      </w:r>
      <w:r>
        <w:rPr>
          <w:rStyle w:val="880"/>
        </w:rPr>
        <w:t xml:space="preserve"> </w:t>
      </w:r>
      <w:r>
        <w:t xml:space="preserve">В соответствии </w:t>
      </w:r>
      <w:r>
        <w:t xml:space="preserve">с действующим Прейскурантом цен</w:t>
      </w:r>
      <w:r/>
    </w:p>
    <w:p>
      <w:pPr>
        <w:pStyle w:val="872"/>
        <w:rPr>
          <w:lang w:val="ru-RU"/>
        </w:rPr>
      </w:pPr>
      <w:r/>
      <w:bookmarkEnd w:id="11"/>
      <w:r>
        <w:rPr>
          <w:lang w:val="ru-RU"/>
        </w:rPr>
      </w:r>
      <w:r>
        <w:rPr>
          <w:lang w:val="ru-RU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0"/>
        <w:szCs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  <w:tabs>
          <w:tab w:val="num" w:pos="0" w:leader="none"/>
        </w:tabs>
      </w:pPr>
      <w:rPr>
        <w:rFonts w:eastAsia="Arial Unicode MS"/>
        <w:b/>
        <w:sz w:val="18"/>
        <w:szCs w:val="1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  <w:rPr>
        <w:rFonts w:eastAsia="Arial Unicode MS"/>
        <w:b/>
        <w:sz w:val="18"/>
        <w:szCs w:val="1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318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22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4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62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8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10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822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4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6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4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8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0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4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8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" w:hanging="108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b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8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4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8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0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4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8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2"/>
    <w:next w:val="872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2"/>
    <w:next w:val="872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2"/>
    <w:next w:val="87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872"/>
    <w:uiPriority w:val="34"/>
    <w:qFormat/>
    <w:pPr>
      <w:contextualSpacing/>
      <w:ind w:left="720"/>
    </w:pPr>
  </w:style>
  <w:style w:type="paragraph" w:styleId="715">
    <w:name w:val="Title"/>
    <w:basedOn w:val="872"/>
    <w:next w:val="872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2"/>
    <w:next w:val="872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2"/>
    <w:next w:val="872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2"/>
    <w:next w:val="872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2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2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pPr>
      <w:ind w:left="24" w:hanging="10"/>
      <w:jc w:val="both"/>
      <w:spacing w:after="5" w:line="269" w:lineRule="auto"/>
    </w:pPr>
    <w:rPr>
      <w:rFonts w:ascii="Times New Roman" w:hAnsi="Times New Roman"/>
      <w:color w:val="000000"/>
      <w:szCs w:val="22"/>
      <w:lang w:val="en-US" w:eastAsia="en-US" w:bidi="ar-SA"/>
    </w:rPr>
  </w:style>
  <w:style w:type="paragraph" w:styleId="873">
    <w:name w:val="Заголовок 1"/>
    <w:next w:val="872"/>
    <w:link w:val="879"/>
    <w:pPr>
      <w:ind w:left="10" w:right="39" w:hanging="10"/>
      <w:jc w:val="center"/>
      <w:keepLines/>
      <w:keepNext/>
      <w:spacing w:after="10" w:line="265" w:lineRule="auto"/>
      <w:outlineLvl w:val="0"/>
    </w:pPr>
    <w:rPr>
      <w:rFonts w:ascii="Times New Roman" w:hAnsi="Times New Roman"/>
      <w:b/>
      <w:color w:val="000000"/>
      <w:lang w:val="ru-RU" w:eastAsia="ru-RU" w:bidi="ar-SA"/>
    </w:rPr>
  </w:style>
  <w:style w:type="character" w:styleId="874">
    <w:name w:val="Основной шрифт абзаца"/>
    <w:next w:val="874"/>
    <w:link w:val="872"/>
  </w:style>
  <w:style w:type="table" w:styleId="875">
    <w:name w:val="Обычная таблица"/>
    <w:next w:val="875"/>
    <w:link w:val="872"/>
    <w:semiHidden/>
    <w:tblPr/>
  </w:style>
  <w:style w:type="numbering" w:styleId="876">
    <w:name w:val="Нет списка"/>
    <w:next w:val="876"/>
    <w:link w:val="872"/>
    <w:semiHidden/>
  </w:style>
  <w:style w:type="paragraph" w:styleId="877">
    <w:name w:val="footnote description"/>
    <w:next w:val="872"/>
    <w:link w:val="878"/>
    <w:hidden/>
    <w:pPr>
      <w:jc w:val="both"/>
      <w:spacing w:line="261" w:lineRule="auto"/>
    </w:pPr>
    <w:rPr>
      <w:rFonts w:ascii="Times New Roman" w:hAnsi="Times New Roman"/>
      <w:color w:val="000000"/>
      <w:sz w:val="16"/>
      <w:lang w:bidi="ar-SA"/>
    </w:rPr>
  </w:style>
  <w:style w:type="character" w:styleId="878">
    <w:name w:val="footnote description Char"/>
    <w:next w:val="878"/>
    <w:link w:val="877"/>
    <w:rPr>
      <w:rFonts w:ascii="Times New Roman" w:hAnsi="Times New Roman"/>
      <w:color w:val="000000"/>
      <w:sz w:val="16"/>
      <w:lang w:bidi="ar-SA"/>
    </w:rPr>
  </w:style>
  <w:style w:type="character" w:styleId="879">
    <w:name w:val="Заголовок 1 Знак"/>
    <w:next w:val="879"/>
    <w:link w:val="873"/>
    <w:rPr>
      <w:rFonts w:ascii="Times New Roman" w:hAnsi="Times New Roman"/>
      <w:b/>
      <w:color w:val="000000"/>
      <w:lang w:val="ru-RU" w:eastAsia="ru-RU" w:bidi="ar-SA"/>
    </w:rPr>
  </w:style>
  <w:style w:type="character" w:styleId="880">
    <w:name w:val="footnote mark"/>
    <w:next w:val="880"/>
    <w:link w:val="872"/>
    <w:hidden/>
    <w:rPr>
      <w:rFonts w:ascii="Times New Roman" w:hAnsi="Times New Roman" w:eastAsia="Times New Roman"/>
      <w:color w:val="000000"/>
      <w:sz w:val="16"/>
      <w:vertAlign w:val="superscript"/>
    </w:rPr>
  </w:style>
  <w:style w:type="table" w:styleId="881">
    <w:name w:val="Table Grid"/>
    <w:next w:val="881"/>
    <w:link w:val="872"/>
    <w:rPr>
      <w:sz w:val="22"/>
      <w:szCs w:val="22"/>
      <w:lang w:val="en-US" w:eastAsia="en-US" w:bidi="ar-SA"/>
    </w:rPr>
    <w:tblPr/>
  </w:style>
  <w:style w:type="character" w:styleId="882">
    <w:name w:val="Font Style23"/>
    <w:next w:val="882"/>
    <w:link w:val="872"/>
    <w:rPr>
      <w:rFonts w:ascii="Times New Roman" w:hAnsi="Times New Roman"/>
      <w:spacing w:val="-10"/>
      <w:sz w:val="24"/>
      <w:szCs w:val="24"/>
    </w:rPr>
  </w:style>
  <w:style w:type="paragraph" w:styleId="883">
    <w:name w:val="Style13"/>
    <w:basedOn w:val="872"/>
    <w:next w:val="883"/>
    <w:link w:val="872"/>
    <w:pPr>
      <w:ind w:left="0" w:firstLine="557"/>
      <w:spacing w:after="0" w:line="413" w:lineRule="exact"/>
      <w:widowControl w:val="off"/>
    </w:pPr>
    <w:rPr>
      <w:color w:val="000000"/>
      <w:sz w:val="24"/>
      <w:szCs w:val="24"/>
      <w:lang w:val="ru-RU" w:eastAsia="zh-CN"/>
    </w:rPr>
  </w:style>
  <w:style w:type="paragraph" w:styleId="884">
    <w:name w:val="No Spacing"/>
    <w:basedOn w:val="872"/>
    <w:next w:val="884"/>
    <w:link w:val="872"/>
    <w:pPr>
      <w:ind w:left="0" w:firstLine="0"/>
      <w:jc w:val="left"/>
      <w:spacing w:after="0" w:line="240" w:lineRule="auto"/>
    </w:pPr>
    <w:rPr>
      <w:rFonts w:eastAsia="Calibri"/>
      <w:color w:val="000000"/>
      <w:sz w:val="28"/>
      <w:lang w:val="ru-RU" w:eastAsia="zh-CN"/>
    </w:rPr>
  </w:style>
  <w:style w:type="table" w:styleId="885">
    <w:name w:val="Сетка таблицы"/>
    <w:basedOn w:val="875"/>
    <w:next w:val="885"/>
    <w:link w:val="872"/>
    <w:rPr>
      <w:rFonts w:ascii="Calibri" w:hAnsi="Calibri" w:eastAsia="Calibri"/>
      <w:sz w:val="22"/>
      <w:szCs w:val="22"/>
      <w:lang w:eastAsia="en-US"/>
    </w:rPr>
    <w:tblPr/>
  </w:style>
  <w:style w:type="paragraph" w:styleId="886">
    <w:name w:val="Текст выноски"/>
    <w:basedOn w:val="872"/>
    <w:next w:val="886"/>
    <w:link w:val="887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7">
    <w:name w:val="Текст выноски Знак"/>
    <w:next w:val="887"/>
    <w:link w:val="886"/>
    <w:semiHidden/>
    <w:rPr>
      <w:rFonts w:ascii="Segoe UI" w:hAnsi="Segoe UI"/>
      <w:color w:val="000000"/>
      <w:sz w:val="18"/>
      <w:szCs w:val="18"/>
      <w:lang w:val="en-US" w:eastAsia="en-US"/>
    </w:rPr>
  </w:style>
  <w:style w:type="paragraph" w:styleId="888">
    <w:name w:val="Текст концевой сноски"/>
    <w:basedOn w:val="872"/>
    <w:next w:val="888"/>
    <w:link w:val="889"/>
    <w:semiHidden/>
    <w:rPr>
      <w:szCs w:val="20"/>
    </w:rPr>
  </w:style>
  <w:style w:type="character" w:styleId="889">
    <w:name w:val="Текст концевой сноски Знак"/>
    <w:next w:val="889"/>
    <w:link w:val="888"/>
    <w:semiHidden/>
    <w:rPr>
      <w:rFonts w:ascii="Times New Roman" w:hAnsi="Times New Roman"/>
      <w:color w:val="000000"/>
      <w:lang w:val="en-US" w:eastAsia="en-US"/>
    </w:rPr>
  </w:style>
  <w:style w:type="paragraph" w:styleId="890">
    <w:name w:val="Текст сноски"/>
    <w:basedOn w:val="872"/>
    <w:next w:val="890"/>
    <w:link w:val="891"/>
    <w:semiHidden/>
    <w:rPr>
      <w:szCs w:val="20"/>
    </w:rPr>
  </w:style>
  <w:style w:type="character" w:styleId="891">
    <w:name w:val="Текст сноски Знак"/>
    <w:next w:val="891"/>
    <w:link w:val="890"/>
    <w:semiHidden/>
    <w:rPr>
      <w:rFonts w:ascii="Times New Roman" w:hAnsi="Times New Roman"/>
      <w:color w:val="000000"/>
      <w:lang w:val="en-US" w:eastAsia="en-US"/>
    </w:rPr>
  </w:style>
  <w:style w:type="character" w:styleId="892">
    <w:name w:val="Знак концевой сноски"/>
    <w:next w:val="892"/>
    <w:link w:val="872"/>
    <w:semiHidden/>
    <w:rPr>
      <w:vertAlign w:val="superscript"/>
    </w:rPr>
  </w:style>
  <w:style w:type="character" w:styleId="893">
    <w:name w:val="Знак сноски"/>
    <w:next w:val="893"/>
    <w:link w:val="872"/>
    <w:semiHidden/>
    <w:rPr>
      <w:vertAlign w:val="superscript"/>
    </w:rPr>
  </w:style>
  <w:style w:type="paragraph" w:styleId="894">
    <w:name w:val="Верхний колонтитул"/>
    <w:basedOn w:val="872"/>
    <w:next w:val="894"/>
    <w:link w:val="895"/>
    <w:pPr>
      <w:tabs>
        <w:tab w:val="center" w:pos="4677" w:leader="none"/>
        <w:tab w:val="right" w:pos="9355" w:leader="none"/>
      </w:tabs>
    </w:pPr>
  </w:style>
  <w:style w:type="character" w:styleId="895">
    <w:name w:val="Верхний колонтитул Знак"/>
    <w:next w:val="895"/>
    <w:link w:val="894"/>
    <w:rPr>
      <w:rFonts w:ascii="Times New Roman" w:hAnsi="Times New Roman"/>
      <w:color w:val="000000"/>
      <w:szCs w:val="22"/>
      <w:lang w:val="en-US" w:eastAsia="en-US"/>
    </w:rPr>
  </w:style>
  <w:style w:type="paragraph" w:styleId="896">
    <w:name w:val="Нижний колонтитул"/>
    <w:basedOn w:val="872"/>
    <w:next w:val="896"/>
    <w:link w:val="897"/>
    <w:pPr>
      <w:tabs>
        <w:tab w:val="center" w:pos="4677" w:leader="none"/>
        <w:tab w:val="right" w:pos="9355" w:leader="none"/>
      </w:tabs>
    </w:pPr>
  </w:style>
  <w:style w:type="character" w:styleId="897">
    <w:name w:val="Нижний колонтитул Знак"/>
    <w:next w:val="897"/>
    <w:link w:val="896"/>
    <w:rPr>
      <w:rFonts w:ascii="Times New Roman" w:hAnsi="Times New Roman"/>
      <w:color w:val="000000"/>
      <w:szCs w:val="22"/>
      <w:lang w:val="en-US" w:eastAsia="en-US"/>
    </w:rPr>
  </w:style>
  <w:style w:type="character" w:styleId="898">
    <w:name w:val="Гиперссылка"/>
    <w:next w:val="898"/>
    <w:link w:val="872"/>
    <w:rPr>
      <w:color w:val="0563c1"/>
      <w:u w:val="single"/>
    </w:rPr>
  </w:style>
  <w:style w:type="paragraph" w:styleId="899">
    <w:name w:val="Обычный1"/>
    <w:next w:val="899"/>
    <w:link w:val="872"/>
    <w:pPr>
      <w:spacing w:line="276" w:lineRule="auto"/>
    </w:pPr>
    <w:rPr>
      <w:rFonts w:ascii="Arial" w:hAnsi="Arial" w:eastAsia="Arial"/>
      <w:sz w:val="22"/>
      <w:szCs w:val="22"/>
      <w:lang w:val="ru-RU" w:eastAsia="ru-RU" w:bidi="ar-SA"/>
    </w:rPr>
  </w:style>
  <w:style w:type="character" w:styleId="900" w:default="1">
    <w:name w:val="Default Paragraph Font"/>
    <w:uiPriority w:val="1"/>
    <w:semiHidden/>
    <w:unhideWhenUsed/>
  </w:style>
  <w:style w:type="numbering" w:styleId="901" w:default="1">
    <w:name w:val="No List"/>
    <w:uiPriority w:val="99"/>
    <w:semiHidden/>
    <w:unhideWhenUsed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2023-08-22T09:26:53Z</dcterms:modified>
</cp:coreProperties>
</file>